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FED0" w14:textId="4D2EA952" w:rsidR="00AE6194" w:rsidRPr="008241E5" w:rsidRDefault="00000000" w:rsidP="008F6708">
      <w:pPr>
        <w:widowControl w:val="0"/>
        <w:pBdr>
          <w:top w:val="nil"/>
          <w:left w:val="nil"/>
          <w:bottom w:val="nil"/>
          <w:right w:val="nil"/>
          <w:between w:val="nil"/>
        </w:pBdr>
        <w:spacing w:line="240" w:lineRule="auto"/>
        <w:ind w:left="-2" w:firstLineChars="0" w:firstLine="0"/>
        <w:jc w:val="both"/>
      </w:pPr>
      <w:r>
        <w:pict w14:anchorId="7FC60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50pt;height:50pt;z-index:251657728;visibility:hidden">
            <v:path o:extrusionok="t"/>
            <o:lock v:ext="edit" selection="t"/>
          </v:shape>
        </w:pict>
      </w:r>
      <w:bookmarkStart w:id="0" w:name="_heading=h.gjdgxs" w:colFirst="0" w:colLast="0"/>
      <w:bookmarkEnd w:id="0"/>
    </w:p>
    <w:p w14:paraId="565F06F9" w14:textId="1381EEDA" w:rsidR="00EE7967" w:rsidRPr="00EE7967" w:rsidRDefault="00EE7967" w:rsidP="008F6708">
      <w:pPr>
        <w:keepNext/>
        <w:keepLines/>
        <w:pBdr>
          <w:top w:val="nil"/>
          <w:left w:val="nil"/>
          <w:bottom w:val="nil"/>
          <w:right w:val="nil"/>
          <w:between w:val="nil"/>
        </w:pBdr>
        <w:spacing w:line="240" w:lineRule="auto"/>
        <w:ind w:left="-2" w:firstLineChars="0" w:firstLine="0"/>
        <w:jc w:val="center"/>
        <w:rPr>
          <w:rFonts w:ascii="Arial" w:eastAsia="Arial" w:hAnsi="Arial" w:cs="Arial"/>
          <w:b/>
          <w:color w:val="000000"/>
          <w:sz w:val="28"/>
          <w:szCs w:val="28"/>
        </w:rPr>
      </w:pPr>
      <w:bookmarkStart w:id="1" w:name="_heading=h.30j0zll" w:colFirst="0" w:colLast="0"/>
      <w:bookmarkEnd w:id="1"/>
      <w:r w:rsidRPr="00EE7967">
        <w:rPr>
          <w:rFonts w:ascii="Arial" w:eastAsia="Arial" w:hAnsi="Arial" w:cs="Arial"/>
          <w:b/>
          <w:color w:val="000000"/>
          <w:sz w:val="28"/>
          <w:szCs w:val="28"/>
        </w:rPr>
        <w:t>SENIOR HIGH SCHOOL TRACK PREFERENCES OF GRADE 10 LEARNERS WITH SPECIAL EDUCATIONAL NEEDS (LSENs):</w:t>
      </w:r>
    </w:p>
    <w:p w14:paraId="7C6E5091" w14:textId="7AB4CE99" w:rsidR="00AE6194" w:rsidRDefault="00EE7967" w:rsidP="008F6708">
      <w:pPr>
        <w:keepNext/>
        <w:keepLines/>
        <w:pBdr>
          <w:top w:val="nil"/>
          <w:left w:val="nil"/>
          <w:bottom w:val="nil"/>
          <w:right w:val="nil"/>
          <w:between w:val="nil"/>
        </w:pBdr>
        <w:spacing w:line="240" w:lineRule="auto"/>
        <w:ind w:left="-2" w:firstLineChars="0" w:firstLine="0"/>
        <w:jc w:val="center"/>
        <w:rPr>
          <w:rFonts w:ascii="Arial" w:eastAsia="Arial" w:hAnsi="Arial" w:cs="Arial"/>
          <w:color w:val="FF0000"/>
          <w:sz w:val="22"/>
          <w:szCs w:val="22"/>
        </w:rPr>
      </w:pPr>
      <w:r w:rsidRPr="00EE7967">
        <w:rPr>
          <w:rFonts w:ascii="Arial" w:eastAsia="Arial" w:hAnsi="Arial" w:cs="Arial"/>
          <w:b/>
          <w:color w:val="000000"/>
          <w:sz w:val="28"/>
          <w:szCs w:val="28"/>
        </w:rPr>
        <w:t>A BASIS FOR SCHOOL CAREER GUIDANCE PROGRAM</w:t>
      </w:r>
    </w:p>
    <w:p w14:paraId="6B0862BA" w14:textId="77777777" w:rsidR="00AA0556" w:rsidRDefault="00AA0556" w:rsidP="008F6708">
      <w:pPr>
        <w:keepNext/>
        <w:keepLines/>
        <w:pBdr>
          <w:top w:val="nil"/>
          <w:left w:val="nil"/>
          <w:bottom w:val="nil"/>
          <w:right w:val="nil"/>
          <w:between w:val="nil"/>
        </w:pBdr>
        <w:spacing w:line="240" w:lineRule="auto"/>
        <w:ind w:left="-2" w:firstLineChars="0" w:firstLine="0"/>
        <w:jc w:val="center"/>
        <w:rPr>
          <w:rFonts w:ascii="Arial" w:eastAsia="Arial" w:hAnsi="Arial" w:cs="Arial"/>
          <w:color w:val="FF0000"/>
          <w:sz w:val="22"/>
          <w:szCs w:val="22"/>
        </w:rPr>
      </w:pPr>
    </w:p>
    <w:p w14:paraId="16AD5C27" w14:textId="77777777" w:rsidR="008F6708" w:rsidRDefault="008F6708" w:rsidP="008F6708">
      <w:pPr>
        <w:keepNext/>
        <w:keepLines/>
        <w:pBdr>
          <w:top w:val="nil"/>
          <w:left w:val="nil"/>
          <w:bottom w:val="nil"/>
          <w:right w:val="nil"/>
          <w:between w:val="nil"/>
        </w:pBdr>
        <w:spacing w:line="240" w:lineRule="auto"/>
        <w:ind w:left="-2" w:firstLineChars="0" w:firstLine="0"/>
        <w:jc w:val="center"/>
        <w:rPr>
          <w:rFonts w:ascii="Arial" w:eastAsia="Arial" w:hAnsi="Arial" w:cs="Arial"/>
          <w:color w:val="FF0000"/>
          <w:sz w:val="22"/>
          <w:szCs w:val="22"/>
        </w:rPr>
      </w:pPr>
    </w:p>
    <w:p w14:paraId="74FA6566" w14:textId="407E78A9" w:rsidR="00085F21" w:rsidRDefault="00085F21" w:rsidP="008F6708">
      <w:pPr>
        <w:pBdr>
          <w:top w:val="nil"/>
          <w:left w:val="nil"/>
          <w:bottom w:val="nil"/>
          <w:right w:val="nil"/>
          <w:between w:val="nil"/>
        </w:pBdr>
        <w:spacing w:line="240" w:lineRule="auto"/>
        <w:ind w:left="-2" w:firstLineChars="0" w:firstLine="0"/>
        <w:contextualSpacing/>
        <w:jc w:val="center"/>
        <w:rPr>
          <w:rFonts w:ascii="Arial" w:eastAsia="Arial" w:hAnsi="Arial" w:cs="Arial"/>
          <w:color w:val="FF0000"/>
          <w:sz w:val="22"/>
          <w:szCs w:val="22"/>
        </w:rPr>
      </w:pPr>
      <w:r w:rsidRPr="00796E19">
        <w:rPr>
          <w:rFonts w:ascii="Arial" w:eastAsia="Arial" w:hAnsi="Arial" w:cs="Arial"/>
          <w:color w:val="000000"/>
          <w:vertAlign w:val="superscript"/>
        </w:rPr>
        <w:t>1*</w:t>
      </w:r>
      <w:r>
        <w:rPr>
          <w:rFonts w:ascii="Arial" w:eastAsia="Arial" w:hAnsi="Arial" w:cs="Arial"/>
          <w:color w:val="000000"/>
        </w:rPr>
        <w:t xml:space="preserve">Arlene C. </w:t>
      </w:r>
      <w:proofErr w:type="spellStart"/>
      <w:r>
        <w:rPr>
          <w:rFonts w:ascii="Arial" w:eastAsia="Arial" w:hAnsi="Arial" w:cs="Arial"/>
          <w:color w:val="000000"/>
        </w:rPr>
        <w:t>Dalut</w:t>
      </w:r>
      <w:proofErr w:type="spellEnd"/>
      <w:r>
        <w:rPr>
          <w:rFonts w:ascii="Arial" w:eastAsia="Arial" w:hAnsi="Arial" w:cs="Arial"/>
          <w:color w:val="000000"/>
        </w:rPr>
        <w:t xml:space="preserve"> &amp; </w:t>
      </w:r>
      <w:r w:rsidR="008F6708">
        <w:rPr>
          <w:rFonts w:ascii="Arial" w:eastAsia="Arial" w:hAnsi="Arial" w:cs="Arial"/>
          <w:color w:val="000000"/>
          <w:vertAlign w:val="superscript"/>
        </w:rPr>
        <w:t>1</w:t>
      </w:r>
      <w:r>
        <w:rPr>
          <w:rFonts w:ascii="Arial" w:eastAsia="Arial" w:hAnsi="Arial" w:cs="Arial"/>
          <w:color w:val="000000"/>
        </w:rPr>
        <w:t>Ayson M. Catipon</w:t>
      </w:r>
    </w:p>
    <w:p w14:paraId="45110379" w14:textId="77777777" w:rsidR="00085F21" w:rsidRPr="0058786D" w:rsidRDefault="00085F21" w:rsidP="008F6708">
      <w:pPr>
        <w:pBdr>
          <w:top w:val="nil"/>
          <w:left w:val="nil"/>
          <w:bottom w:val="nil"/>
          <w:right w:val="nil"/>
          <w:between w:val="nil"/>
        </w:pBdr>
        <w:spacing w:line="240" w:lineRule="auto"/>
        <w:ind w:left="-2" w:firstLineChars="0" w:firstLine="0"/>
        <w:contextualSpacing/>
        <w:rPr>
          <w:rFonts w:ascii="Arial" w:eastAsia="Arial" w:hAnsi="Arial" w:cs="Arial"/>
        </w:rPr>
      </w:pPr>
    </w:p>
    <w:p w14:paraId="38BF17E4" w14:textId="59CC6660" w:rsidR="00085F21" w:rsidRDefault="00085F21" w:rsidP="008F6708">
      <w:pPr>
        <w:pBdr>
          <w:top w:val="nil"/>
          <w:left w:val="nil"/>
          <w:bottom w:val="nil"/>
          <w:right w:val="nil"/>
          <w:between w:val="nil"/>
        </w:pBdr>
        <w:spacing w:line="240" w:lineRule="auto"/>
        <w:ind w:left="-2" w:firstLineChars="0" w:firstLine="0"/>
        <w:jc w:val="center"/>
        <w:rPr>
          <w:rFonts w:ascii="Arial" w:eastAsia="Arial" w:hAnsi="Arial" w:cs="Arial"/>
          <w:i/>
          <w:color w:val="000000"/>
          <w:sz w:val="22"/>
          <w:szCs w:val="22"/>
        </w:rPr>
      </w:pPr>
      <w:r>
        <w:rPr>
          <w:rFonts w:ascii="Arial" w:eastAsia="Arial" w:hAnsi="Arial" w:cs="Arial"/>
          <w:i/>
          <w:color w:val="000000"/>
          <w:sz w:val="22"/>
          <w:szCs w:val="22"/>
        </w:rPr>
        <w:t xml:space="preserve">DepEd - City Schools Division of </w:t>
      </w:r>
      <w:proofErr w:type="spellStart"/>
      <w:r>
        <w:rPr>
          <w:rFonts w:ascii="Arial" w:eastAsia="Arial" w:hAnsi="Arial" w:cs="Arial"/>
          <w:i/>
          <w:color w:val="000000"/>
          <w:sz w:val="22"/>
          <w:szCs w:val="22"/>
        </w:rPr>
        <w:t>Dasmariñas</w:t>
      </w:r>
      <w:proofErr w:type="spellEnd"/>
      <w:r>
        <w:rPr>
          <w:rFonts w:ascii="Arial" w:eastAsia="Arial" w:hAnsi="Arial" w:cs="Arial"/>
          <w:i/>
          <w:color w:val="000000"/>
          <w:sz w:val="22"/>
          <w:szCs w:val="22"/>
        </w:rPr>
        <w:t>, Philippines</w:t>
      </w:r>
    </w:p>
    <w:p w14:paraId="3F968414" w14:textId="77777777" w:rsidR="008F6708" w:rsidRDefault="008F6708" w:rsidP="008F6708">
      <w:pPr>
        <w:pBdr>
          <w:top w:val="nil"/>
          <w:left w:val="nil"/>
          <w:bottom w:val="nil"/>
          <w:right w:val="nil"/>
          <w:between w:val="nil"/>
        </w:pBdr>
        <w:spacing w:line="240" w:lineRule="auto"/>
        <w:ind w:left="-2" w:firstLineChars="0" w:firstLine="0"/>
        <w:jc w:val="center"/>
        <w:rPr>
          <w:rFonts w:ascii="Arial" w:eastAsia="Arial" w:hAnsi="Arial" w:cs="Arial"/>
          <w:color w:val="000000"/>
          <w:sz w:val="22"/>
          <w:szCs w:val="22"/>
        </w:rPr>
      </w:pPr>
    </w:p>
    <w:p w14:paraId="160464FD" w14:textId="11804A58" w:rsidR="00085F21" w:rsidRDefault="0049361A" w:rsidP="008F6708">
      <w:pPr>
        <w:pBdr>
          <w:top w:val="nil"/>
          <w:left w:val="nil"/>
          <w:bottom w:val="nil"/>
          <w:right w:val="nil"/>
          <w:between w:val="nil"/>
        </w:pBdr>
        <w:spacing w:line="240" w:lineRule="auto"/>
        <w:ind w:left="-2" w:firstLineChars="0" w:firstLine="0"/>
        <w:jc w:val="center"/>
        <w:rPr>
          <w:rFonts w:ascii="Arial" w:eastAsia="Arial" w:hAnsi="Arial" w:cs="Arial"/>
          <w:color w:val="000000"/>
          <w:sz w:val="22"/>
          <w:szCs w:val="22"/>
        </w:rPr>
      </w:pPr>
      <w:r>
        <w:rPr>
          <w:rFonts w:ascii="Arial" w:eastAsia="Arial" w:hAnsi="Arial" w:cs="Arial"/>
          <w:i/>
          <w:color w:val="000000"/>
          <w:sz w:val="22"/>
          <w:szCs w:val="22"/>
          <w:vertAlign w:val="superscript"/>
        </w:rPr>
        <w:t>*</w:t>
      </w:r>
      <w:r w:rsidRPr="00062359">
        <w:rPr>
          <w:rFonts w:ascii="Arial" w:eastAsia="Arial" w:hAnsi="Arial" w:cs="Arial"/>
          <w:i/>
          <w:color w:val="000000"/>
          <w:sz w:val="22"/>
          <w:szCs w:val="22"/>
        </w:rPr>
        <w:t>arlene.dalut@deped.gov.ph</w:t>
      </w:r>
      <w:r>
        <w:rPr>
          <w:rFonts w:ascii="Arial" w:eastAsia="Arial" w:hAnsi="Arial" w:cs="Arial"/>
          <w:i/>
          <w:color w:val="000000"/>
          <w:sz w:val="22"/>
          <w:szCs w:val="22"/>
        </w:rPr>
        <w:t>,</w:t>
      </w:r>
      <w:r w:rsidR="00085F21">
        <w:rPr>
          <w:rFonts w:ascii="Arial" w:eastAsia="Arial" w:hAnsi="Arial" w:cs="Arial"/>
          <w:i/>
          <w:color w:val="000000"/>
          <w:sz w:val="22"/>
          <w:szCs w:val="22"/>
        </w:rPr>
        <w:t xml:space="preserve"> ayson.catipon@deped.gov.ph</w:t>
      </w:r>
    </w:p>
    <w:p w14:paraId="08395705" w14:textId="77777777" w:rsidR="00AE6194" w:rsidRDefault="00AE6194" w:rsidP="008F6708">
      <w:pPr>
        <w:pBdr>
          <w:top w:val="nil"/>
          <w:left w:val="nil"/>
          <w:bottom w:val="nil"/>
          <w:right w:val="nil"/>
          <w:between w:val="nil"/>
        </w:pBdr>
        <w:spacing w:line="240" w:lineRule="auto"/>
        <w:ind w:leftChars="0" w:left="0" w:firstLineChars="0" w:firstLine="0"/>
        <w:jc w:val="both"/>
        <w:rPr>
          <w:rFonts w:ascii="Arial" w:eastAsia="Arial" w:hAnsi="Arial" w:cs="Arial"/>
          <w:color w:val="000000"/>
        </w:rPr>
      </w:pPr>
    </w:p>
    <w:p w14:paraId="1ACC0767" w14:textId="68757510" w:rsidR="00AE6194" w:rsidRDefault="00FC4F5E" w:rsidP="008F6708">
      <w:pPr>
        <w:pBdr>
          <w:top w:val="nil"/>
          <w:left w:val="nil"/>
          <w:bottom w:val="nil"/>
          <w:right w:val="nil"/>
          <w:between w:val="nil"/>
        </w:pBdr>
        <w:spacing w:line="240" w:lineRule="auto"/>
        <w:ind w:left="-2" w:firstLineChars="0" w:firstLine="0"/>
        <w:jc w:val="both"/>
        <w:rPr>
          <w:rFonts w:ascii="Arial" w:eastAsia="Arial" w:hAnsi="Arial" w:cs="Arial"/>
          <w:b/>
          <w:color w:val="000000"/>
          <w:sz w:val="22"/>
          <w:szCs w:val="22"/>
        </w:rPr>
      </w:pPr>
      <w:r>
        <w:rPr>
          <w:rFonts w:ascii="Arial" w:eastAsia="Arial" w:hAnsi="Arial" w:cs="Arial"/>
          <w:b/>
          <w:color w:val="000000"/>
          <w:sz w:val="22"/>
          <w:szCs w:val="22"/>
        </w:rPr>
        <w:t xml:space="preserve">ABSTRACT  </w:t>
      </w:r>
    </w:p>
    <w:p w14:paraId="50882F0D" w14:textId="77777777" w:rsidR="008F6708" w:rsidRDefault="008F6708"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2"/>
          <w:szCs w:val="22"/>
        </w:rPr>
      </w:pPr>
    </w:p>
    <w:p w14:paraId="263E1985" w14:textId="77777777" w:rsidR="00754806" w:rsidRDefault="00754806" w:rsidP="00754806">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8169B1">
        <w:rPr>
          <w:rFonts w:ascii="Arial" w:eastAsia="Arial" w:hAnsi="Arial" w:cs="Arial"/>
          <w:color w:val="000000"/>
          <w:sz w:val="22"/>
          <w:szCs w:val="22"/>
        </w:rPr>
        <w:t xml:space="preserve">One of the challenges of grade 10 students is what track to choose in senior high school years. As identified in most of the studies, </w:t>
      </w:r>
      <w:r>
        <w:rPr>
          <w:rFonts w:ascii="Arial" w:eastAsia="Arial" w:hAnsi="Arial" w:cs="Arial"/>
          <w:color w:val="000000"/>
          <w:sz w:val="22"/>
          <w:szCs w:val="22"/>
        </w:rPr>
        <w:t>different factors influence</w:t>
      </w:r>
      <w:r w:rsidRPr="008169B1">
        <w:rPr>
          <w:rFonts w:ascii="Arial" w:eastAsia="Arial" w:hAnsi="Arial" w:cs="Arial"/>
          <w:color w:val="000000"/>
          <w:sz w:val="22"/>
          <w:szCs w:val="22"/>
        </w:rPr>
        <w:t xml:space="preserve"> grade 10 learners’ decisions on which senior high school track they ought to pursue, which</w:t>
      </w:r>
      <w:r w:rsidRPr="008C50DE">
        <w:rPr>
          <w:rFonts w:ascii="Arial" w:eastAsia="Arial" w:hAnsi="Arial" w:cs="Arial"/>
          <w:color w:val="000000"/>
          <w:sz w:val="22"/>
          <w:szCs w:val="22"/>
        </w:rPr>
        <w:t xml:space="preserve"> include</w:t>
      </w:r>
      <w:r w:rsidRPr="008169B1">
        <w:rPr>
          <w:rFonts w:ascii="Arial" w:eastAsia="Arial" w:hAnsi="Arial" w:cs="Arial"/>
          <w:color w:val="000000"/>
          <w:sz w:val="22"/>
          <w:szCs w:val="22"/>
        </w:rPr>
        <w:t xml:space="preserve"> personal interest, family influence, peer influence, job opportunities, </w:t>
      </w:r>
      <w:r>
        <w:rPr>
          <w:rFonts w:ascii="Arial" w:eastAsia="Arial" w:hAnsi="Arial" w:cs="Arial"/>
          <w:color w:val="000000"/>
          <w:sz w:val="22"/>
          <w:szCs w:val="22"/>
        </w:rPr>
        <w:t xml:space="preserve">and </w:t>
      </w:r>
      <w:r w:rsidRPr="008169B1">
        <w:rPr>
          <w:rFonts w:ascii="Arial" w:eastAsia="Arial" w:hAnsi="Arial" w:cs="Arial"/>
          <w:color w:val="000000"/>
          <w:sz w:val="22"/>
          <w:szCs w:val="22"/>
        </w:rPr>
        <w:t>financial condition. Embracing the realization of inclusion, learners with special educational needs (LSENs) also experiencing this kind of predicament, the school should be prepared with what support and program they can offer to their learners who are categorized as LSENs for them to choose and decide what senior high school track will they pursue</w:t>
      </w:r>
      <w:r w:rsidRPr="00827DAF">
        <w:rPr>
          <w:rFonts w:ascii="Arial" w:eastAsia="Arial" w:hAnsi="Arial" w:cs="Arial"/>
          <w:color w:val="000000"/>
          <w:sz w:val="22"/>
          <w:szCs w:val="22"/>
        </w:rPr>
        <w:t xml:space="preserve">. The purpose of this study is to determine what factors influenced the senior high school track preferences of </w:t>
      </w:r>
      <w:r>
        <w:rPr>
          <w:rFonts w:ascii="Arial" w:eastAsia="Arial" w:hAnsi="Arial" w:cs="Arial"/>
          <w:color w:val="000000"/>
          <w:sz w:val="22"/>
          <w:szCs w:val="22"/>
        </w:rPr>
        <w:t xml:space="preserve">grade 10 </w:t>
      </w:r>
      <w:r w:rsidRPr="00827DAF">
        <w:rPr>
          <w:rFonts w:ascii="Arial" w:eastAsia="Arial" w:hAnsi="Arial" w:cs="Arial"/>
          <w:color w:val="000000"/>
          <w:sz w:val="22"/>
          <w:szCs w:val="22"/>
        </w:rPr>
        <w:t xml:space="preserve">learners with disabilities (LWDs) </w:t>
      </w:r>
      <w:r>
        <w:rPr>
          <w:rFonts w:ascii="Arial" w:eastAsia="Arial" w:hAnsi="Arial" w:cs="Arial"/>
          <w:color w:val="000000"/>
          <w:sz w:val="22"/>
          <w:szCs w:val="22"/>
        </w:rPr>
        <w:t xml:space="preserve">in a public high school </w:t>
      </w:r>
      <w:r w:rsidRPr="00827DAF">
        <w:rPr>
          <w:rFonts w:ascii="Arial" w:eastAsia="Arial" w:hAnsi="Arial" w:cs="Arial"/>
          <w:color w:val="000000"/>
          <w:sz w:val="22"/>
          <w:szCs w:val="22"/>
        </w:rPr>
        <w:t>in Cavite, Philippine</w:t>
      </w:r>
      <w:r>
        <w:rPr>
          <w:rFonts w:ascii="Arial" w:eastAsia="Arial" w:hAnsi="Arial" w:cs="Arial"/>
          <w:color w:val="000000"/>
          <w:sz w:val="22"/>
          <w:szCs w:val="22"/>
        </w:rPr>
        <w:t>s, and also</w:t>
      </w:r>
      <w:r w:rsidRPr="00827DAF">
        <w:rPr>
          <w:rFonts w:ascii="Arial" w:eastAsia="Arial" w:hAnsi="Arial" w:cs="Arial"/>
          <w:color w:val="000000"/>
          <w:sz w:val="22"/>
          <w:szCs w:val="22"/>
        </w:rPr>
        <w:t xml:space="preserve"> to know if the health condition of the participants greatly influenced their decision in choosing the senior high school track. In this study, a descriptive design was used, along with a four (4) point Likert scale for each indicator. The grade 10 LWDs of </w:t>
      </w:r>
      <w:r>
        <w:rPr>
          <w:rFonts w:ascii="Arial" w:eastAsia="Arial" w:hAnsi="Arial" w:cs="Arial"/>
          <w:color w:val="000000"/>
          <w:sz w:val="22"/>
          <w:szCs w:val="22"/>
        </w:rPr>
        <w:t>an inclusive public high school in Cavite, Philippines</w:t>
      </w:r>
      <w:r w:rsidRPr="00827DAF">
        <w:rPr>
          <w:rFonts w:ascii="Arial" w:eastAsia="Arial" w:hAnsi="Arial" w:cs="Arial"/>
          <w:color w:val="000000"/>
          <w:sz w:val="22"/>
          <w:szCs w:val="22"/>
        </w:rPr>
        <w:t xml:space="preserve"> served as participants</w:t>
      </w:r>
      <w:r>
        <w:rPr>
          <w:rFonts w:ascii="Arial" w:eastAsia="Arial" w:hAnsi="Arial" w:cs="Arial"/>
          <w:color w:val="000000"/>
          <w:sz w:val="22"/>
          <w:szCs w:val="22"/>
        </w:rPr>
        <w:t>,</w:t>
      </w:r>
      <w:r w:rsidRPr="00827DAF">
        <w:rPr>
          <w:rFonts w:ascii="Arial" w:eastAsia="Arial" w:hAnsi="Arial" w:cs="Arial"/>
          <w:color w:val="000000"/>
          <w:sz w:val="22"/>
          <w:szCs w:val="22"/>
        </w:rPr>
        <w:t xml:space="preserve"> and through an online survey questionnaire data was gathered. Data was then interpreted using frequency, ranking</w:t>
      </w:r>
      <w:r>
        <w:rPr>
          <w:rFonts w:ascii="Arial" w:eastAsia="Arial" w:hAnsi="Arial" w:cs="Arial"/>
          <w:color w:val="000000"/>
          <w:sz w:val="22"/>
          <w:szCs w:val="22"/>
        </w:rPr>
        <w:t>,</w:t>
      </w:r>
      <w:r w:rsidRPr="00827DAF">
        <w:rPr>
          <w:rFonts w:ascii="Arial" w:eastAsia="Arial" w:hAnsi="Arial" w:cs="Arial"/>
          <w:color w:val="000000"/>
          <w:sz w:val="22"/>
          <w:szCs w:val="22"/>
        </w:rPr>
        <w:t xml:space="preserve"> and weighted mean. This study revealed that the LSENs' </w:t>
      </w:r>
      <w:r w:rsidRPr="000B4891">
        <w:rPr>
          <w:rFonts w:ascii="Arial" w:eastAsia="Arial" w:hAnsi="Arial" w:cs="Arial"/>
          <w:color w:val="000000"/>
          <w:sz w:val="22"/>
          <w:szCs w:val="22"/>
        </w:rPr>
        <w:t>interests</w:t>
      </w:r>
      <w:r w:rsidRPr="00827DAF">
        <w:rPr>
          <w:rFonts w:ascii="Arial" w:eastAsia="Arial" w:hAnsi="Arial" w:cs="Arial"/>
          <w:color w:val="000000"/>
          <w:sz w:val="22"/>
          <w:szCs w:val="22"/>
        </w:rPr>
        <w:t xml:space="preserve"> </w:t>
      </w:r>
      <w:r w:rsidRPr="000B4891">
        <w:rPr>
          <w:rFonts w:ascii="Arial" w:eastAsia="Arial" w:hAnsi="Arial" w:cs="Arial"/>
          <w:color w:val="000000"/>
          <w:sz w:val="22"/>
          <w:szCs w:val="22"/>
        </w:rPr>
        <w:t xml:space="preserve">were the most influential </w:t>
      </w:r>
      <w:r>
        <w:rPr>
          <w:rFonts w:ascii="Arial" w:eastAsia="Arial" w:hAnsi="Arial" w:cs="Arial"/>
          <w:color w:val="000000"/>
          <w:sz w:val="22"/>
          <w:szCs w:val="22"/>
        </w:rPr>
        <w:t xml:space="preserve">factor </w:t>
      </w:r>
      <w:r w:rsidRPr="000B4891">
        <w:rPr>
          <w:rFonts w:ascii="Arial" w:eastAsia="Arial" w:hAnsi="Arial" w:cs="Arial"/>
          <w:color w:val="000000"/>
          <w:sz w:val="22"/>
          <w:szCs w:val="22"/>
        </w:rPr>
        <w:t xml:space="preserve">in their choice of senior high school track while peer influence </w:t>
      </w:r>
      <w:r>
        <w:rPr>
          <w:rFonts w:ascii="Arial" w:eastAsia="Arial" w:hAnsi="Arial" w:cs="Arial"/>
          <w:color w:val="000000"/>
          <w:sz w:val="22"/>
          <w:szCs w:val="22"/>
        </w:rPr>
        <w:t>was</w:t>
      </w:r>
      <w:r w:rsidRPr="000B4891">
        <w:rPr>
          <w:rFonts w:ascii="Arial" w:eastAsia="Arial" w:hAnsi="Arial" w:cs="Arial"/>
          <w:color w:val="000000"/>
          <w:sz w:val="22"/>
          <w:szCs w:val="22"/>
        </w:rPr>
        <w:t xml:space="preserve"> the least</w:t>
      </w:r>
      <w:r>
        <w:rPr>
          <w:rFonts w:ascii="Arial" w:eastAsia="Arial" w:hAnsi="Arial" w:cs="Arial"/>
          <w:color w:val="000000"/>
          <w:sz w:val="22"/>
          <w:szCs w:val="22"/>
        </w:rPr>
        <w:t xml:space="preserve">. </w:t>
      </w:r>
    </w:p>
    <w:p w14:paraId="554D9925" w14:textId="77777777" w:rsidR="00B5772D" w:rsidRPr="008169B1" w:rsidRDefault="00B5772D"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2"/>
          <w:szCs w:val="22"/>
        </w:rPr>
      </w:pPr>
    </w:p>
    <w:p w14:paraId="63B84869" w14:textId="688FF7A3" w:rsidR="00AE6194" w:rsidRDefault="00FC4F5E" w:rsidP="008F6708">
      <w:pPr>
        <w:keepNext/>
        <w:pBdr>
          <w:top w:val="nil"/>
          <w:left w:val="nil"/>
          <w:bottom w:val="nil"/>
          <w:right w:val="nil"/>
          <w:between w:val="nil"/>
        </w:pBdr>
        <w:spacing w:line="240" w:lineRule="auto"/>
        <w:ind w:left="-2" w:firstLineChars="0" w:firstLine="0"/>
        <w:jc w:val="both"/>
        <w:rPr>
          <w:rFonts w:ascii="Arial" w:eastAsia="Arial" w:hAnsi="Arial" w:cs="Arial"/>
          <w:color w:val="000000"/>
          <w:sz w:val="22"/>
          <w:szCs w:val="22"/>
        </w:rPr>
      </w:pPr>
      <w:r>
        <w:rPr>
          <w:rFonts w:ascii="Arial" w:eastAsia="Arial" w:hAnsi="Arial" w:cs="Arial"/>
          <w:b/>
          <w:color w:val="000000"/>
          <w:sz w:val="22"/>
          <w:szCs w:val="22"/>
        </w:rPr>
        <w:t>Keywords:</w:t>
      </w:r>
      <w:r w:rsidR="00AA0556">
        <w:rPr>
          <w:rFonts w:ascii="Arial" w:eastAsia="Arial" w:hAnsi="Arial" w:cs="Arial"/>
          <w:color w:val="000000"/>
          <w:sz w:val="22"/>
          <w:szCs w:val="22"/>
        </w:rPr>
        <w:t xml:space="preserve"> </w:t>
      </w:r>
      <w:r w:rsidR="00AA0556" w:rsidRPr="00AA0556">
        <w:rPr>
          <w:rFonts w:ascii="Arial" w:eastAsia="Arial" w:hAnsi="Arial" w:cs="Arial"/>
          <w:color w:val="000000"/>
          <w:sz w:val="22"/>
          <w:szCs w:val="22"/>
        </w:rPr>
        <w:t>g</w:t>
      </w:r>
      <w:r w:rsidR="00AA0556">
        <w:rPr>
          <w:rFonts w:ascii="Arial" w:eastAsia="Arial" w:hAnsi="Arial" w:cs="Arial"/>
          <w:color w:val="000000"/>
          <w:sz w:val="22"/>
          <w:szCs w:val="22"/>
        </w:rPr>
        <w:t xml:space="preserve">rade 10, inclusive education, K to </w:t>
      </w:r>
      <w:r w:rsidR="00AA0556" w:rsidRPr="00AA0556">
        <w:rPr>
          <w:rFonts w:ascii="Arial" w:eastAsia="Arial" w:hAnsi="Arial" w:cs="Arial"/>
          <w:color w:val="000000"/>
          <w:sz w:val="22"/>
          <w:szCs w:val="22"/>
        </w:rPr>
        <w:t>12, LSENs, senior high school</w:t>
      </w:r>
      <w:r w:rsidR="00AA0556">
        <w:rPr>
          <w:rFonts w:ascii="Arial" w:eastAsia="Arial" w:hAnsi="Arial" w:cs="Arial"/>
          <w:color w:val="000000"/>
          <w:sz w:val="22"/>
          <w:szCs w:val="22"/>
        </w:rPr>
        <w:t xml:space="preserve">, </w:t>
      </w:r>
      <w:r w:rsidR="00E97ED1">
        <w:rPr>
          <w:rFonts w:ascii="Arial" w:eastAsia="Arial" w:hAnsi="Arial" w:cs="Arial"/>
          <w:color w:val="000000"/>
          <w:sz w:val="22"/>
          <w:szCs w:val="22"/>
        </w:rPr>
        <w:t>track preference</w:t>
      </w:r>
    </w:p>
    <w:p w14:paraId="72B0F22F" w14:textId="77777777" w:rsidR="008F6708" w:rsidRDefault="008F6708" w:rsidP="008F6708">
      <w:pPr>
        <w:keepNext/>
        <w:pBdr>
          <w:top w:val="nil"/>
          <w:left w:val="nil"/>
          <w:bottom w:val="nil"/>
          <w:right w:val="nil"/>
          <w:between w:val="nil"/>
        </w:pBdr>
        <w:spacing w:line="240" w:lineRule="auto"/>
        <w:ind w:left="-2" w:firstLineChars="0" w:firstLine="0"/>
        <w:jc w:val="both"/>
        <w:rPr>
          <w:rFonts w:ascii="Arial" w:eastAsia="Arial" w:hAnsi="Arial" w:cs="Arial"/>
          <w:color w:val="000000"/>
          <w:sz w:val="22"/>
          <w:szCs w:val="22"/>
        </w:rPr>
      </w:pPr>
    </w:p>
    <w:p w14:paraId="24E20146" w14:textId="77777777" w:rsidR="008F6708" w:rsidRDefault="008F6708" w:rsidP="008F6708">
      <w:pPr>
        <w:keepNext/>
        <w:pBdr>
          <w:top w:val="nil"/>
          <w:left w:val="nil"/>
          <w:bottom w:val="nil"/>
          <w:right w:val="nil"/>
          <w:between w:val="nil"/>
        </w:pBdr>
        <w:spacing w:line="240" w:lineRule="auto"/>
        <w:ind w:left="-2" w:firstLineChars="0" w:firstLine="0"/>
        <w:jc w:val="both"/>
        <w:rPr>
          <w:rFonts w:ascii="Arial" w:eastAsia="Arial" w:hAnsi="Arial" w:cs="Arial"/>
          <w:color w:val="000000"/>
          <w:sz w:val="22"/>
          <w:szCs w:val="22"/>
        </w:rPr>
      </w:pPr>
    </w:p>
    <w:p w14:paraId="0B497B7A" w14:textId="26DBEE11" w:rsidR="00F13483" w:rsidRDefault="00FC4F5E" w:rsidP="008F6708">
      <w:pPr>
        <w:pStyle w:val="Heading1"/>
        <w:numPr>
          <w:ilvl w:val="0"/>
          <w:numId w:val="0"/>
        </w:numPr>
        <w:spacing w:before="0" w:after="0" w:line="240" w:lineRule="auto"/>
        <w:rPr>
          <w:rFonts w:ascii="Arial" w:eastAsia="Arial" w:hAnsi="Arial" w:cs="Arial"/>
        </w:rPr>
      </w:pPr>
      <w:r>
        <w:rPr>
          <w:rFonts w:ascii="Arial" w:eastAsia="Arial" w:hAnsi="Arial" w:cs="Arial"/>
        </w:rPr>
        <w:t xml:space="preserve">INTRODUCTION </w:t>
      </w:r>
    </w:p>
    <w:p w14:paraId="23F9FF2C" w14:textId="77777777" w:rsidR="008F6708" w:rsidRPr="008F6708" w:rsidRDefault="008F6708" w:rsidP="008F6708">
      <w:pPr>
        <w:ind w:left="0" w:hanging="2"/>
        <w:rPr>
          <w:rFonts w:eastAsia="Arial"/>
          <w:lang w:eastAsia="cs-CZ"/>
        </w:rPr>
      </w:pPr>
    </w:p>
    <w:p w14:paraId="65B23F21" w14:textId="77777777" w:rsidR="00754806" w:rsidRDefault="00754806" w:rsidP="00754806">
      <w:pPr>
        <w:ind w:left="0" w:hanging="2"/>
        <w:jc w:val="both"/>
        <w:rPr>
          <w:rFonts w:ascii="Arial" w:eastAsia="Arial" w:hAnsi="Arial" w:cs="Arial"/>
          <w:color w:val="000000" w:themeColor="text1"/>
          <w:sz w:val="22"/>
          <w:szCs w:val="22"/>
        </w:rPr>
      </w:pPr>
      <w:r w:rsidRPr="00827DAF">
        <w:rPr>
          <w:rFonts w:ascii="Arial" w:eastAsia="Arial" w:hAnsi="Arial" w:cs="Arial"/>
          <w:color w:val="000000" w:themeColor="text1"/>
          <w:sz w:val="22"/>
          <w:szCs w:val="22"/>
        </w:rPr>
        <w:t>In the Philippines, to give students enough time to master concepts and skills, foster lifelong learners, and prepare graduates for tertiary education, middle-level skill development, employment, and entrepreneurship, the K to 12 Program was implemented. The program</w:t>
      </w:r>
      <w:r>
        <w:rPr>
          <w:rFonts w:ascii="Arial" w:eastAsia="Arial" w:hAnsi="Arial" w:cs="Arial"/>
          <w:color w:val="000000" w:themeColor="text1"/>
          <w:sz w:val="22"/>
          <w:szCs w:val="22"/>
        </w:rPr>
        <w:t xml:space="preserve"> </w:t>
      </w:r>
      <w:r w:rsidRPr="00827DAF">
        <w:rPr>
          <w:rFonts w:ascii="Arial" w:eastAsia="Arial" w:hAnsi="Arial" w:cs="Arial"/>
          <w:color w:val="000000" w:themeColor="text1"/>
          <w:sz w:val="22"/>
          <w:szCs w:val="22"/>
        </w:rPr>
        <w:t>covers Kindergarten and 12 years of fundamental education (six years of primary education, four years of junior high school, and two years of senior high school (SHS). As prescribed by Republic Act 10533, the Department of Education (DepEd) shall adhere that the curriculum shall be learner-centered, inclusive, developmentally relevant, and appropriate. Implementing K–12 programs aimed at producing more educated learners with fundamental skills for employment and lifetime learning.</w:t>
      </w:r>
    </w:p>
    <w:p w14:paraId="61244204" w14:textId="77777777" w:rsidR="00827DAF" w:rsidRDefault="00827DAF" w:rsidP="008F6708">
      <w:pPr>
        <w:spacing w:line="240" w:lineRule="auto"/>
        <w:ind w:left="-2" w:firstLineChars="0" w:firstLine="0"/>
        <w:jc w:val="both"/>
        <w:rPr>
          <w:rFonts w:ascii="Arial" w:eastAsia="Arial" w:hAnsi="Arial" w:cs="Arial"/>
          <w:color w:val="000000" w:themeColor="text1"/>
          <w:sz w:val="22"/>
          <w:szCs w:val="22"/>
        </w:rPr>
      </w:pPr>
    </w:p>
    <w:p w14:paraId="3390AA96" w14:textId="77777777" w:rsidR="006F3105" w:rsidRDefault="006F3105" w:rsidP="008F6708">
      <w:pPr>
        <w:spacing w:line="240" w:lineRule="auto"/>
        <w:ind w:left="-2" w:firstLineChars="0" w:firstLine="722"/>
        <w:jc w:val="both"/>
        <w:rPr>
          <w:rFonts w:ascii="Arial" w:eastAsia="Arial" w:hAnsi="Arial" w:cs="Arial"/>
          <w:color w:val="000000" w:themeColor="text1"/>
          <w:sz w:val="22"/>
          <w:szCs w:val="22"/>
        </w:rPr>
        <w:sectPr w:rsidR="006F3105" w:rsidSect="00F15025">
          <w:headerReference w:type="even" r:id="rId9"/>
          <w:headerReference w:type="default" r:id="rId10"/>
          <w:footerReference w:type="even" r:id="rId11"/>
          <w:footerReference w:type="default" r:id="rId12"/>
          <w:headerReference w:type="first" r:id="rId13"/>
          <w:footerReference w:type="first" r:id="rId14"/>
          <w:pgSz w:w="12240" w:h="15840"/>
          <w:pgMar w:top="1418" w:right="1440" w:bottom="1440" w:left="1440" w:header="284" w:footer="720" w:gutter="0"/>
          <w:pgNumType w:start="158"/>
          <w:cols w:space="720"/>
        </w:sectPr>
      </w:pPr>
    </w:p>
    <w:p w14:paraId="3B081CD1" w14:textId="77777777" w:rsidR="00754806" w:rsidRDefault="00754806" w:rsidP="00754806">
      <w:pPr>
        <w:ind w:leftChars="0" w:left="0" w:firstLineChars="0" w:firstLine="720"/>
        <w:jc w:val="both"/>
        <w:rPr>
          <w:rFonts w:ascii="Arial" w:eastAsia="Arial" w:hAnsi="Arial" w:cs="Arial"/>
          <w:color w:val="000000" w:themeColor="text1"/>
          <w:sz w:val="22"/>
          <w:szCs w:val="22"/>
        </w:rPr>
      </w:pPr>
      <w:r w:rsidRPr="00C44DA3">
        <w:rPr>
          <w:rFonts w:ascii="Arial" w:eastAsia="Arial" w:hAnsi="Arial" w:cs="Arial"/>
          <w:color w:val="000000" w:themeColor="text1"/>
          <w:sz w:val="22"/>
          <w:szCs w:val="22"/>
        </w:rPr>
        <w:lastRenderedPageBreak/>
        <w:t xml:space="preserve">To accommodate all learners including those with disabilities, inclusive education was being </w:t>
      </w:r>
      <w:r>
        <w:rPr>
          <w:rFonts w:ascii="Arial" w:eastAsia="Arial" w:hAnsi="Arial" w:cs="Arial"/>
          <w:color w:val="000000" w:themeColor="text1"/>
          <w:sz w:val="22"/>
          <w:szCs w:val="22"/>
        </w:rPr>
        <w:t>implemented</w:t>
      </w:r>
      <w:r w:rsidRPr="00C44DA3">
        <w:rPr>
          <w:rFonts w:ascii="Arial" w:eastAsia="Arial" w:hAnsi="Arial" w:cs="Arial"/>
          <w:color w:val="000000" w:themeColor="text1"/>
          <w:sz w:val="22"/>
          <w:szCs w:val="22"/>
        </w:rPr>
        <w:t xml:space="preserve"> in the Philippines. It is founded on the idea that every learner should have access to education and be given the chance to study. Inclusive education as defined by </w:t>
      </w:r>
      <w:r>
        <w:rPr>
          <w:rFonts w:ascii="Arial" w:eastAsia="Arial" w:hAnsi="Arial" w:cs="Arial"/>
          <w:color w:val="000000" w:themeColor="text1"/>
          <w:sz w:val="22"/>
          <w:szCs w:val="22"/>
        </w:rPr>
        <w:t xml:space="preserve">the </w:t>
      </w:r>
      <w:r w:rsidRPr="00C44DA3">
        <w:rPr>
          <w:rFonts w:ascii="Arial" w:eastAsia="Arial" w:hAnsi="Arial" w:cs="Arial"/>
          <w:color w:val="000000" w:themeColor="text1"/>
          <w:sz w:val="22"/>
          <w:szCs w:val="22"/>
        </w:rPr>
        <w:t xml:space="preserve">United Nations Children's Fund (UNICEF) entails actual educational possibilities for historically marginalized groups, such as speakers of minority languages and children with disabilities. </w:t>
      </w:r>
      <w:r>
        <w:rPr>
          <w:rFonts w:ascii="Arial" w:eastAsia="Arial" w:hAnsi="Arial" w:cs="Arial"/>
          <w:color w:val="000000" w:themeColor="text1"/>
          <w:sz w:val="22"/>
          <w:szCs w:val="22"/>
        </w:rPr>
        <w:t>Learner</w:t>
      </w:r>
      <w:r w:rsidRPr="00C44DA3">
        <w:rPr>
          <w:rFonts w:ascii="Arial" w:eastAsia="Arial" w:hAnsi="Arial" w:cs="Arial"/>
          <w:color w:val="000000" w:themeColor="text1"/>
          <w:sz w:val="22"/>
          <w:szCs w:val="22"/>
        </w:rPr>
        <w:t xml:space="preserve"> diversity is valued in inclusive education, as is each student's contribution to the classroom. Every learner feels secure and a part of the community in a fully inclusive environment. When learning objectives are created and decisions that have an impact on them are made, parents and students are involved.</w:t>
      </w:r>
      <w:r>
        <w:rPr>
          <w:rFonts w:ascii="Arial" w:eastAsia="Arial" w:hAnsi="Arial" w:cs="Arial"/>
          <w:color w:val="000000" w:themeColor="text1"/>
          <w:sz w:val="22"/>
          <w:szCs w:val="22"/>
        </w:rPr>
        <w:t xml:space="preserve"> </w:t>
      </w:r>
    </w:p>
    <w:p w14:paraId="0C7864B3" w14:textId="77777777" w:rsidR="000755CF" w:rsidRDefault="000755CF" w:rsidP="008F6708">
      <w:pPr>
        <w:spacing w:line="240" w:lineRule="auto"/>
        <w:ind w:left="-2" w:firstLineChars="0" w:firstLine="0"/>
        <w:jc w:val="both"/>
        <w:rPr>
          <w:rFonts w:ascii="Arial" w:eastAsia="Arial" w:hAnsi="Arial" w:cs="Arial"/>
          <w:color w:val="000000" w:themeColor="text1"/>
          <w:sz w:val="22"/>
          <w:szCs w:val="22"/>
        </w:rPr>
      </w:pPr>
    </w:p>
    <w:p w14:paraId="32C454C8" w14:textId="77777777" w:rsidR="00754806" w:rsidRPr="00C44DA3" w:rsidRDefault="00754806" w:rsidP="00754806">
      <w:pPr>
        <w:ind w:leftChars="0" w:left="0" w:firstLineChars="0" w:firstLine="720"/>
        <w:jc w:val="both"/>
        <w:rPr>
          <w:rFonts w:ascii="Arial" w:eastAsia="Arial" w:hAnsi="Arial" w:cs="Arial"/>
          <w:color w:val="000000" w:themeColor="text1"/>
          <w:sz w:val="22"/>
          <w:szCs w:val="22"/>
        </w:rPr>
      </w:pPr>
      <w:r w:rsidRPr="00F13483">
        <w:rPr>
          <w:rFonts w:ascii="Arial" w:eastAsia="Arial" w:hAnsi="Arial" w:cs="Arial"/>
          <w:color w:val="000000" w:themeColor="text1"/>
          <w:sz w:val="22"/>
          <w:szCs w:val="22"/>
        </w:rPr>
        <w:t xml:space="preserve">The decision of which senior high school track to enroll in is one of the challenges faced by students in grade 10. As </w:t>
      </w:r>
      <w:r>
        <w:rPr>
          <w:rFonts w:ascii="Arial" w:eastAsia="Arial" w:hAnsi="Arial" w:cs="Arial"/>
          <w:color w:val="000000" w:themeColor="text1"/>
          <w:sz w:val="22"/>
          <w:szCs w:val="22"/>
        </w:rPr>
        <w:t>stated</w:t>
      </w:r>
      <w:r w:rsidRPr="00F13483">
        <w:rPr>
          <w:rFonts w:ascii="Arial" w:eastAsia="Arial" w:hAnsi="Arial" w:cs="Arial"/>
          <w:color w:val="000000" w:themeColor="text1"/>
          <w:sz w:val="22"/>
          <w:szCs w:val="22"/>
        </w:rPr>
        <w:t xml:space="preserve"> in </w:t>
      </w:r>
      <w:r>
        <w:rPr>
          <w:rFonts w:ascii="Arial" w:eastAsia="Arial" w:hAnsi="Arial" w:cs="Arial"/>
          <w:color w:val="000000" w:themeColor="text1"/>
          <w:sz w:val="22"/>
          <w:szCs w:val="22"/>
        </w:rPr>
        <w:t xml:space="preserve">a </w:t>
      </w:r>
      <w:r w:rsidRPr="00381A59">
        <w:rPr>
          <w:rFonts w:ascii="Arial" w:eastAsia="Arial" w:hAnsi="Arial" w:cs="Arial"/>
          <w:color w:val="000000" w:themeColor="text1"/>
          <w:sz w:val="22"/>
          <w:szCs w:val="22"/>
        </w:rPr>
        <w:t xml:space="preserve">study (Moneva &amp; </w:t>
      </w:r>
      <w:proofErr w:type="spellStart"/>
      <w:r w:rsidRPr="00381A59">
        <w:rPr>
          <w:rFonts w:ascii="Arial" w:eastAsia="Arial" w:hAnsi="Arial" w:cs="Arial"/>
          <w:color w:val="000000" w:themeColor="text1"/>
          <w:sz w:val="22"/>
          <w:szCs w:val="22"/>
        </w:rPr>
        <w:t>Malbas</w:t>
      </w:r>
      <w:proofErr w:type="spellEnd"/>
      <w:r w:rsidRPr="00381A59">
        <w:rPr>
          <w:rFonts w:ascii="Arial" w:eastAsia="Arial" w:hAnsi="Arial" w:cs="Arial"/>
          <w:color w:val="000000" w:themeColor="text1"/>
          <w:sz w:val="22"/>
          <w:szCs w:val="22"/>
        </w:rPr>
        <w:t>, 2019), a</w:t>
      </w:r>
      <w:r w:rsidRPr="00F13483">
        <w:rPr>
          <w:rFonts w:ascii="Arial" w:eastAsia="Arial" w:hAnsi="Arial" w:cs="Arial"/>
          <w:color w:val="000000" w:themeColor="text1"/>
          <w:sz w:val="22"/>
          <w:szCs w:val="22"/>
        </w:rPr>
        <w:t xml:space="preserve"> variety of factors, such as personal interest, family influence, peer impact, job </w:t>
      </w:r>
      <w:r>
        <w:rPr>
          <w:rFonts w:ascii="Arial" w:eastAsia="Arial" w:hAnsi="Arial" w:cs="Arial"/>
          <w:color w:val="000000" w:themeColor="text1"/>
          <w:sz w:val="22"/>
          <w:szCs w:val="22"/>
        </w:rPr>
        <w:t>opportunities</w:t>
      </w:r>
      <w:r w:rsidRPr="00F13483">
        <w:rPr>
          <w:rFonts w:ascii="Arial" w:eastAsia="Arial" w:hAnsi="Arial" w:cs="Arial"/>
          <w:color w:val="000000" w:themeColor="text1"/>
          <w:sz w:val="22"/>
          <w:szCs w:val="22"/>
        </w:rPr>
        <w:t>, and financial situation, affect students in grade 10 when deciding which senior high school track to choose</w:t>
      </w:r>
      <w:r>
        <w:rPr>
          <w:rFonts w:ascii="Arial" w:eastAsia="Arial" w:hAnsi="Arial" w:cs="Arial"/>
          <w:color w:val="000000" w:themeColor="text1"/>
          <w:sz w:val="22"/>
          <w:szCs w:val="22"/>
        </w:rPr>
        <w:t>.</w:t>
      </w:r>
    </w:p>
    <w:p w14:paraId="6977EA4C" w14:textId="77777777" w:rsidR="00D83437" w:rsidRDefault="00D83437" w:rsidP="008F6708">
      <w:pPr>
        <w:spacing w:line="240" w:lineRule="auto"/>
        <w:ind w:left="-2" w:firstLineChars="0" w:firstLine="0"/>
        <w:jc w:val="both"/>
        <w:rPr>
          <w:rFonts w:ascii="Arial" w:eastAsia="Arial" w:hAnsi="Arial" w:cs="Arial"/>
          <w:color w:val="000000" w:themeColor="text1"/>
          <w:sz w:val="22"/>
          <w:szCs w:val="22"/>
        </w:rPr>
      </w:pPr>
    </w:p>
    <w:p w14:paraId="14CA8ABF" w14:textId="77777777" w:rsidR="008F6708" w:rsidRPr="00C44DA3" w:rsidRDefault="008F6708" w:rsidP="008F6708">
      <w:pPr>
        <w:spacing w:line="240" w:lineRule="auto"/>
        <w:ind w:left="-2" w:firstLineChars="0" w:firstLine="0"/>
        <w:jc w:val="both"/>
        <w:rPr>
          <w:rFonts w:ascii="Arial" w:eastAsia="Arial" w:hAnsi="Arial" w:cs="Arial"/>
          <w:color w:val="000000" w:themeColor="text1"/>
          <w:sz w:val="22"/>
          <w:szCs w:val="22"/>
        </w:rPr>
      </w:pPr>
    </w:p>
    <w:p w14:paraId="33F459A2" w14:textId="3539378E" w:rsidR="00AE6194" w:rsidRDefault="00AC47E8" w:rsidP="008F6708">
      <w:pPr>
        <w:pStyle w:val="Heading2"/>
        <w:numPr>
          <w:ilvl w:val="0"/>
          <w:numId w:val="0"/>
        </w:numPr>
        <w:spacing w:before="0" w:after="0" w:line="240" w:lineRule="auto"/>
        <w:rPr>
          <w:rFonts w:ascii="Arial" w:eastAsia="Arial" w:hAnsi="Arial" w:cs="Arial"/>
        </w:rPr>
      </w:pPr>
      <w:r>
        <w:rPr>
          <w:rFonts w:ascii="Arial" w:eastAsia="Arial" w:hAnsi="Arial" w:cs="Arial"/>
        </w:rPr>
        <w:t>RESEARCH AIM</w:t>
      </w:r>
      <w:r w:rsidR="00AD228D">
        <w:rPr>
          <w:rFonts w:ascii="Arial" w:eastAsia="Arial" w:hAnsi="Arial" w:cs="Arial"/>
        </w:rPr>
        <w:t>S</w:t>
      </w:r>
      <w:r>
        <w:rPr>
          <w:rFonts w:ascii="Arial" w:eastAsia="Arial" w:hAnsi="Arial" w:cs="Arial"/>
        </w:rPr>
        <w:t xml:space="preserve"> AND OBJECTIVES</w:t>
      </w:r>
      <w:r w:rsidR="00FC4F5E">
        <w:rPr>
          <w:rFonts w:ascii="Arial" w:eastAsia="Arial" w:hAnsi="Arial" w:cs="Arial"/>
        </w:rPr>
        <w:t xml:space="preserve"> </w:t>
      </w:r>
    </w:p>
    <w:p w14:paraId="4AEAE512" w14:textId="77777777" w:rsidR="00614BFE" w:rsidRPr="00614BFE" w:rsidRDefault="00614BFE" w:rsidP="00614BFE">
      <w:pPr>
        <w:ind w:left="0" w:hanging="2"/>
        <w:rPr>
          <w:rFonts w:eastAsia="Arial"/>
          <w:lang w:eastAsia="cs-CZ"/>
        </w:rPr>
      </w:pPr>
    </w:p>
    <w:p w14:paraId="5EA2B89E" w14:textId="77777777" w:rsidR="00754806" w:rsidRPr="00754806" w:rsidRDefault="00754806" w:rsidP="00754806">
      <w:pPr>
        <w:spacing w:line="240" w:lineRule="auto"/>
        <w:ind w:left="-2" w:firstLineChars="0" w:firstLine="0"/>
        <w:jc w:val="both"/>
        <w:rPr>
          <w:rFonts w:ascii="Arial" w:eastAsia="Arial" w:hAnsi="Arial" w:cs="Arial"/>
          <w:color w:val="000000" w:themeColor="text1"/>
          <w:sz w:val="22"/>
          <w:szCs w:val="22"/>
        </w:rPr>
      </w:pPr>
      <w:r w:rsidRPr="00754806">
        <w:rPr>
          <w:rFonts w:ascii="Arial" w:eastAsia="Arial" w:hAnsi="Arial" w:cs="Arial"/>
          <w:color w:val="000000" w:themeColor="text1"/>
          <w:sz w:val="22"/>
          <w:szCs w:val="22"/>
        </w:rPr>
        <w:t xml:space="preserve">This research study aims to identify the different </w:t>
      </w:r>
      <w:bookmarkStart w:id="2" w:name="_Hlk138794897"/>
      <w:r w:rsidRPr="00754806">
        <w:rPr>
          <w:rFonts w:ascii="Arial" w:eastAsia="Arial" w:hAnsi="Arial" w:cs="Arial"/>
          <w:color w:val="000000" w:themeColor="text1"/>
          <w:sz w:val="22"/>
          <w:szCs w:val="22"/>
        </w:rPr>
        <w:t xml:space="preserve">factors that influence the grade 10 learners with special educational needs (LSENs) decisions on which senior high school track </w:t>
      </w:r>
      <w:bookmarkEnd w:id="2"/>
      <w:r w:rsidRPr="00754806">
        <w:rPr>
          <w:rFonts w:ascii="Arial" w:eastAsia="Arial" w:hAnsi="Arial" w:cs="Arial"/>
          <w:color w:val="000000" w:themeColor="text1"/>
          <w:sz w:val="22"/>
          <w:szCs w:val="22"/>
        </w:rPr>
        <w:t>they ought to pursue. Specifically, this research study sought to answer the following questions:</w:t>
      </w:r>
    </w:p>
    <w:p w14:paraId="23917C29" w14:textId="77777777" w:rsidR="00754806" w:rsidRPr="00754806" w:rsidRDefault="00754806" w:rsidP="00754806">
      <w:pPr>
        <w:spacing w:line="240" w:lineRule="auto"/>
        <w:ind w:left="-2" w:firstLineChars="0" w:firstLine="0"/>
        <w:jc w:val="both"/>
        <w:rPr>
          <w:rFonts w:ascii="Arial" w:eastAsia="Arial" w:hAnsi="Arial" w:cs="Arial"/>
          <w:color w:val="000000" w:themeColor="text1"/>
          <w:sz w:val="22"/>
          <w:szCs w:val="22"/>
        </w:rPr>
      </w:pPr>
      <w:r w:rsidRPr="00754806">
        <w:rPr>
          <w:rFonts w:ascii="Arial" w:eastAsia="Arial" w:hAnsi="Arial" w:cs="Arial"/>
          <w:color w:val="000000" w:themeColor="text1"/>
          <w:sz w:val="22"/>
          <w:szCs w:val="22"/>
        </w:rPr>
        <w:t>a. What are the most and least influential factors of grade 10 learners with special educational needs (LSENs) on which senior high school track they’ll choose to enroll?</w:t>
      </w:r>
    </w:p>
    <w:p w14:paraId="1F5506EA" w14:textId="77777777" w:rsidR="00754806" w:rsidRPr="00754806" w:rsidRDefault="00754806" w:rsidP="00754806">
      <w:pPr>
        <w:spacing w:line="240" w:lineRule="auto"/>
        <w:ind w:left="-2" w:firstLineChars="0" w:firstLine="0"/>
        <w:jc w:val="both"/>
        <w:rPr>
          <w:rFonts w:ascii="Arial" w:eastAsia="Arial" w:hAnsi="Arial" w:cs="Arial"/>
          <w:color w:val="000000" w:themeColor="text1"/>
          <w:sz w:val="22"/>
          <w:szCs w:val="22"/>
        </w:rPr>
      </w:pPr>
      <w:r w:rsidRPr="00754806">
        <w:rPr>
          <w:rFonts w:ascii="Arial" w:eastAsia="Arial" w:hAnsi="Arial" w:cs="Arial"/>
          <w:color w:val="000000" w:themeColor="text1"/>
          <w:sz w:val="22"/>
          <w:szCs w:val="22"/>
        </w:rPr>
        <w:t>b. Does health condition greatly influence LSEN's decision in choosing the senior high school track they want to pursue</w:t>
      </w:r>
      <w:bookmarkStart w:id="3" w:name="_heading=h.3znysh7" w:colFirst="0" w:colLast="0"/>
      <w:bookmarkStart w:id="4" w:name="_heading=h.2et92p0" w:colFirst="0" w:colLast="0"/>
      <w:bookmarkEnd w:id="3"/>
      <w:bookmarkEnd w:id="4"/>
      <w:r w:rsidRPr="00754806">
        <w:rPr>
          <w:rFonts w:ascii="Arial" w:eastAsia="Arial" w:hAnsi="Arial" w:cs="Arial"/>
          <w:color w:val="000000" w:themeColor="text1"/>
          <w:sz w:val="22"/>
          <w:szCs w:val="22"/>
        </w:rPr>
        <w:t>?</w:t>
      </w:r>
    </w:p>
    <w:p w14:paraId="57F73122" w14:textId="77777777" w:rsidR="00114DE9" w:rsidRDefault="00114DE9" w:rsidP="008F6708">
      <w:pPr>
        <w:spacing w:line="240" w:lineRule="auto"/>
        <w:ind w:left="-2" w:firstLineChars="0" w:firstLine="0"/>
        <w:jc w:val="both"/>
        <w:rPr>
          <w:rFonts w:ascii="Arial" w:eastAsia="Arial" w:hAnsi="Arial" w:cs="Arial"/>
          <w:color w:val="000000" w:themeColor="text1"/>
          <w:sz w:val="22"/>
          <w:szCs w:val="22"/>
        </w:rPr>
      </w:pPr>
    </w:p>
    <w:p w14:paraId="6A5AB62C" w14:textId="77777777" w:rsidR="008F6708" w:rsidRDefault="008F6708" w:rsidP="008F6708">
      <w:pPr>
        <w:spacing w:line="240" w:lineRule="auto"/>
        <w:ind w:left="-2" w:firstLineChars="0" w:firstLine="0"/>
        <w:jc w:val="both"/>
        <w:rPr>
          <w:rFonts w:ascii="Arial" w:eastAsia="Arial" w:hAnsi="Arial" w:cs="Arial"/>
          <w:color w:val="000000" w:themeColor="text1"/>
          <w:sz w:val="22"/>
          <w:szCs w:val="22"/>
        </w:rPr>
      </w:pPr>
    </w:p>
    <w:p w14:paraId="76C2F823" w14:textId="1DB999D1" w:rsidR="00114DE9" w:rsidRDefault="00114DE9" w:rsidP="008F6708">
      <w:pPr>
        <w:pStyle w:val="Heading1"/>
        <w:numPr>
          <w:ilvl w:val="0"/>
          <w:numId w:val="0"/>
        </w:numPr>
        <w:spacing w:before="0" w:after="0" w:line="240" w:lineRule="auto"/>
        <w:ind w:left="1"/>
        <w:rPr>
          <w:rFonts w:ascii="Arial" w:eastAsia="Arial" w:hAnsi="Arial" w:cs="Arial"/>
        </w:rPr>
      </w:pPr>
      <w:r>
        <w:rPr>
          <w:rFonts w:ascii="Arial" w:eastAsia="Arial" w:hAnsi="Arial" w:cs="Arial"/>
        </w:rPr>
        <w:t xml:space="preserve">LITERATURE REVIEW </w:t>
      </w:r>
    </w:p>
    <w:p w14:paraId="1CC3A7D6" w14:textId="77777777" w:rsidR="008F6708" w:rsidRPr="008F6708" w:rsidRDefault="008F6708" w:rsidP="008F6708">
      <w:pPr>
        <w:ind w:left="0" w:hanging="2"/>
        <w:rPr>
          <w:rFonts w:eastAsia="Arial"/>
          <w:lang w:eastAsia="cs-CZ"/>
        </w:rPr>
      </w:pPr>
    </w:p>
    <w:p w14:paraId="359E6E9D" w14:textId="77777777" w:rsidR="00754806" w:rsidRDefault="00754806" w:rsidP="00754806">
      <w:pPr>
        <w:ind w:left="0" w:hanging="2"/>
        <w:jc w:val="both"/>
        <w:rPr>
          <w:rFonts w:ascii="Arial" w:eastAsia="Arial" w:hAnsi="Arial" w:cs="Arial"/>
          <w:sz w:val="22"/>
          <w:szCs w:val="22"/>
        </w:rPr>
      </w:pPr>
      <w:r w:rsidRPr="00ED7D27">
        <w:rPr>
          <w:rFonts w:ascii="Arial" w:eastAsia="Arial" w:hAnsi="Arial" w:cs="Arial"/>
          <w:sz w:val="22"/>
          <w:szCs w:val="22"/>
        </w:rPr>
        <w:t xml:space="preserve">Students in grade 10 are free to choose whatever SHS track they want to enroll in. </w:t>
      </w:r>
      <w:r>
        <w:rPr>
          <w:rFonts w:ascii="Arial" w:eastAsia="Arial" w:hAnsi="Arial" w:cs="Arial"/>
          <w:sz w:val="22"/>
          <w:szCs w:val="22"/>
        </w:rPr>
        <w:t xml:space="preserve">The said SHS program consists of: 1) </w:t>
      </w:r>
      <w:r w:rsidRPr="00615D8C">
        <w:rPr>
          <w:rFonts w:ascii="Arial" w:eastAsia="Arial" w:hAnsi="Arial" w:cs="Arial"/>
          <w:sz w:val="22"/>
          <w:szCs w:val="22"/>
        </w:rPr>
        <w:t>Academic Track</w:t>
      </w:r>
      <w:r>
        <w:rPr>
          <w:rFonts w:ascii="Arial" w:eastAsia="Arial" w:hAnsi="Arial" w:cs="Arial"/>
          <w:sz w:val="22"/>
          <w:szCs w:val="22"/>
        </w:rPr>
        <w:t xml:space="preserve">, which has four (4 strands) </w:t>
      </w:r>
      <w:r w:rsidRPr="00615D8C">
        <w:rPr>
          <w:rFonts w:ascii="Arial" w:eastAsia="Arial" w:hAnsi="Arial" w:cs="Arial"/>
          <w:sz w:val="22"/>
          <w:szCs w:val="22"/>
        </w:rPr>
        <w:t>a. Accountancy, Business and Management (ABM) Strand</w:t>
      </w:r>
      <w:r>
        <w:rPr>
          <w:rFonts w:ascii="Arial" w:eastAsia="Arial" w:hAnsi="Arial" w:cs="Arial"/>
          <w:sz w:val="22"/>
          <w:szCs w:val="22"/>
        </w:rPr>
        <w:t xml:space="preserve">, </w:t>
      </w:r>
      <w:r w:rsidRPr="00615D8C">
        <w:rPr>
          <w:rFonts w:ascii="Arial" w:eastAsia="Arial" w:hAnsi="Arial" w:cs="Arial"/>
          <w:sz w:val="22"/>
          <w:szCs w:val="22"/>
        </w:rPr>
        <w:t>b. Science, Technology, Engineering, and Mathematics (STEM) Strand</w:t>
      </w:r>
      <w:r>
        <w:rPr>
          <w:rFonts w:ascii="Arial" w:eastAsia="Arial" w:hAnsi="Arial" w:cs="Arial"/>
          <w:sz w:val="22"/>
          <w:szCs w:val="22"/>
        </w:rPr>
        <w:t xml:space="preserve">, </w:t>
      </w:r>
      <w:r w:rsidRPr="00615D8C">
        <w:rPr>
          <w:rFonts w:ascii="Arial" w:eastAsia="Arial" w:hAnsi="Arial" w:cs="Arial"/>
          <w:sz w:val="22"/>
          <w:szCs w:val="22"/>
        </w:rPr>
        <w:t>c. Humanities and Social Science (HUMSS) Strand and</w:t>
      </w:r>
      <w:r>
        <w:rPr>
          <w:rFonts w:ascii="Arial" w:eastAsia="Arial" w:hAnsi="Arial" w:cs="Arial"/>
          <w:sz w:val="22"/>
          <w:szCs w:val="22"/>
        </w:rPr>
        <w:t xml:space="preserve">, </w:t>
      </w:r>
      <w:r w:rsidRPr="00615D8C">
        <w:rPr>
          <w:rFonts w:ascii="Arial" w:eastAsia="Arial" w:hAnsi="Arial" w:cs="Arial"/>
          <w:sz w:val="22"/>
          <w:szCs w:val="22"/>
        </w:rPr>
        <w:t>d. General Academic Strand (GAS)</w:t>
      </w:r>
      <w:r>
        <w:rPr>
          <w:rFonts w:ascii="Arial" w:eastAsia="Arial" w:hAnsi="Arial" w:cs="Arial"/>
          <w:sz w:val="22"/>
          <w:szCs w:val="22"/>
        </w:rPr>
        <w:t xml:space="preserve">, 2) </w:t>
      </w:r>
      <w:r w:rsidRPr="00193810">
        <w:rPr>
          <w:rFonts w:ascii="Arial" w:eastAsia="Arial" w:hAnsi="Arial" w:cs="Arial"/>
          <w:sz w:val="22"/>
          <w:szCs w:val="22"/>
        </w:rPr>
        <w:t>Arts and Design Track</w:t>
      </w:r>
      <w:r>
        <w:rPr>
          <w:rFonts w:ascii="Arial" w:eastAsia="Arial" w:hAnsi="Arial" w:cs="Arial"/>
          <w:sz w:val="22"/>
          <w:szCs w:val="22"/>
        </w:rPr>
        <w:t>, t</w:t>
      </w:r>
      <w:r w:rsidRPr="00193810">
        <w:rPr>
          <w:rFonts w:ascii="Arial" w:eastAsia="Arial" w:hAnsi="Arial" w:cs="Arial"/>
          <w:sz w:val="22"/>
          <w:szCs w:val="22"/>
        </w:rPr>
        <w:t xml:space="preserve">heater, music, dance, creative writing, visual arts, and media arts are just a few of the art disciplines that are covered under </w:t>
      </w:r>
      <w:r>
        <w:rPr>
          <w:rFonts w:ascii="Arial" w:eastAsia="Arial" w:hAnsi="Arial" w:cs="Arial"/>
          <w:sz w:val="22"/>
          <w:szCs w:val="22"/>
        </w:rPr>
        <w:t xml:space="preserve">this track. 3) </w:t>
      </w:r>
      <w:r w:rsidRPr="00DD40BC">
        <w:rPr>
          <w:rFonts w:ascii="Arial" w:eastAsia="Arial" w:hAnsi="Arial" w:cs="Arial"/>
          <w:sz w:val="22"/>
          <w:szCs w:val="22"/>
        </w:rPr>
        <w:t>Sports Track</w:t>
      </w:r>
      <w:r>
        <w:rPr>
          <w:rFonts w:ascii="Arial" w:eastAsia="Arial" w:hAnsi="Arial" w:cs="Arial"/>
          <w:sz w:val="22"/>
          <w:szCs w:val="22"/>
        </w:rPr>
        <w:t xml:space="preserve">, </w:t>
      </w:r>
      <w:r w:rsidRPr="00DB6E56">
        <w:rPr>
          <w:rFonts w:ascii="Arial" w:hAnsi="Arial" w:cs="Arial"/>
          <w:sz w:val="22"/>
          <w:szCs w:val="22"/>
        </w:rPr>
        <w:t>ideal</w:t>
      </w:r>
      <w:r>
        <w:rPr>
          <w:rFonts w:ascii="Arial" w:hAnsi="Arial" w:cs="Arial"/>
          <w:sz w:val="22"/>
          <w:szCs w:val="22"/>
        </w:rPr>
        <w:t xml:space="preserve"> for</w:t>
      </w:r>
      <w:r w:rsidRPr="00DB6E56">
        <w:rPr>
          <w:rFonts w:ascii="Arial" w:hAnsi="Arial" w:cs="Arial"/>
          <w:sz w:val="22"/>
          <w:szCs w:val="22"/>
        </w:rPr>
        <w:t xml:space="preserve"> </w:t>
      </w:r>
      <w:r>
        <w:rPr>
          <w:rFonts w:ascii="Arial" w:hAnsi="Arial" w:cs="Arial"/>
          <w:sz w:val="22"/>
          <w:szCs w:val="22"/>
        </w:rPr>
        <w:t>s</w:t>
      </w:r>
      <w:r w:rsidRPr="00DD40BC">
        <w:rPr>
          <w:rFonts w:ascii="Arial" w:eastAsia="Arial" w:hAnsi="Arial" w:cs="Arial"/>
          <w:sz w:val="22"/>
          <w:szCs w:val="22"/>
        </w:rPr>
        <w:t xml:space="preserve">tudents who are interested in jobs in sports-related fields, such as athlete development, fitness training, </w:t>
      </w:r>
      <w:r>
        <w:rPr>
          <w:rFonts w:ascii="Arial" w:eastAsia="Arial" w:hAnsi="Arial" w:cs="Arial"/>
          <w:sz w:val="22"/>
          <w:szCs w:val="22"/>
        </w:rPr>
        <w:t xml:space="preserve">and </w:t>
      </w:r>
      <w:r w:rsidRPr="00DD40BC">
        <w:rPr>
          <w:rFonts w:ascii="Arial" w:eastAsia="Arial" w:hAnsi="Arial" w:cs="Arial"/>
          <w:sz w:val="22"/>
          <w:szCs w:val="22"/>
        </w:rPr>
        <w:t>coaching</w:t>
      </w:r>
      <w:r>
        <w:rPr>
          <w:rFonts w:ascii="Arial" w:eastAsia="Arial" w:hAnsi="Arial" w:cs="Arial"/>
          <w:sz w:val="22"/>
          <w:szCs w:val="22"/>
        </w:rPr>
        <w:t>. 4)</w:t>
      </w:r>
      <w:r w:rsidRPr="0086112E">
        <w:t xml:space="preserve"> </w:t>
      </w:r>
      <w:r w:rsidRPr="0086112E">
        <w:rPr>
          <w:rFonts w:ascii="Arial" w:eastAsia="Arial" w:hAnsi="Arial" w:cs="Arial"/>
          <w:sz w:val="22"/>
          <w:szCs w:val="22"/>
        </w:rPr>
        <w:t>Technical-Vocational-Livelihood (TVL) Track</w:t>
      </w:r>
      <w:r>
        <w:rPr>
          <w:rFonts w:ascii="Arial" w:eastAsia="Arial" w:hAnsi="Arial" w:cs="Arial"/>
          <w:sz w:val="22"/>
          <w:szCs w:val="22"/>
        </w:rPr>
        <w:t xml:space="preserve">, has </w:t>
      </w:r>
      <w:r w:rsidRPr="0086112E">
        <w:rPr>
          <w:rFonts w:ascii="Arial" w:eastAsia="Arial" w:hAnsi="Arial" w:cs="Arial"/>
          <w:sz w:val="22"/>
          <w:szCs w:val="22"/>
        </w:rPr>
        <w:t>four strands: Agri-Fishery Arts, Home Economics (HE), Information and Communication Technology (ICT), and Industrial Arts.</w:t>
      </w:r>
      <w:r>
        <w:rPr>
          <w:rFonts w:ascii="Arial" w:eastAsia="Arial" w:hAnsi="Arial" w:cs="Arial"/>
          <w:sz w:val="22"/>
          <w:szCs w:val="22"/>
        </w:rPr>
        <w:t xml:space="preserve"> </w:t>
      </w:r>
    </w:p>
    <w:p w14:paraId="66D6FB5E" w14:textId="77777777" w:rsidR="00597925" w:rsidRDefault="00597925" w:rsidP="008F6708">
      <w:pPr>
        <w:spacing w:line="240" w:lineRule="auto"/>
        <w:ind w:left="-2" w:firstLineChars="0" w:firstLine="0"/>
        <w:jc w:val="both"/>
        <w:rPr>
          <w:rFonts w:ascii="Arial" w:eastAsia="Arial" w:hAnsi="Arial" w:cs="Arial"/>
          <w:sz w:val="22"/>
          <w:szCs w:val="22"/>
        </w:rPr>
      </w:pPr>
    </w:p>
    <w:p w14:paraId="19DC880A" w14:textId="77777777" w:rsidR="00754806" w:rsidRDefault="00754806" w:rsidP="00754806">
      <w:pPr>
        <w:ind w:leftChars="0" w:left="0" w:firstLineChars="0" w:firstLine="720"/>
        <w:jc w:val="both"/>
        <w:rPr>
          <w:rFonts w:ascii="Arial" w:eastAsia="Arial" w:hAnsi="Arial" w:cs="Arial"/>
          <w:sz w:val="22"/>
          <w:szCs w:val="22"/>
        </w:rPr>
      </w:pPr>
      <w:r>
        <w:rPr>
          <w:rFonts w:ascii="Arial" w:eastAsia="Arial" w:hAnsi="Arial" w:cs="Arial"/>
          <w:sz w:val="22"/>
          <w:szCs w:val="22"/>
        </w:rPr>
        <w:t>Different factors affect the decision of grade 10 learners on what SHS track they’ll pursue. Among these factors are as follows: p</w:t>
      </w:r>
      <w:r w:rsidRPr="00B750E5">
        <w:rPr>
          <w:rFonts w:ascii="Arial" w:eastAsia="Arial" w:hAnsi="Arial" w:cs="Arial"/>
          <w:sz w:val="22"/>
          <w:szCs w:val="22"/>
        </w:rPr>
        <w:t xml:space="preserve">ersonal </w:t>
      </w:r>
      <w:r>
        <w:rPr>
          <w:rFonts w:ascii="Arial" w:eastAsia="Arial" w:hAnsi="Arial" w:cs="Arial"/>
          <w:sz w:val="22"/>
          <w:szCs w:val="22"/>
        </w:rPr>
        <w:t>i</w:t>
      </w:r>
      <w:r w:rsidRPr="00B750E5">
        <w:rPr>
          <w:rFonts w:ascii="Arial" w:eastAsia="Arial" w:hAnsi="Arial" w:cs="Arial"/>
          <w:sz w:val="22"/>
          <w:szCs w:val="22"/>
        </w:rPr>
        <w:t>nterest</w:t>
      </w:r>
      <w:r>
        <w:rPr>
          <w:rFonts w:ascii="Arial" w:eastAsia="Arial" w:hAnsi="Arial" w:cs="Arial"/>
          <w:sz w:val="22"/>
          <w:szCs w:val="22"/>
        </w:rPr>
        <w:t>, f</w:t>
      </w:r>
      <w:r w:rsidRPr="00B750E5">
        <w:rPr>
          <w:rFonts w:ascii="Arial" w:eastAsia="Arial" w:hAnsi="Arial" w:cs="Arial"/>
          <w:sz w:val="22"/>
          <w:szCs w:val="22"/>
        </w:rPr>
        <w:t>amily</w:t>
      </w:r>
      <w:r>
        <w:rPr>
          <w:rFonts w:ascii="Arial" w:eastAsia="Arial" w:hAnsi="Arial" w:cs="Arial"/>
          <w:sz w:val="22"/>
          <w:szCs w:val="22"/>
        </w:rPr>
        <w:t>, p</w:t>
      </w:r>
      <w:r w:rsidRPr="00B750E5">
        <w:rPr>
          <w:rFonts w:ascii="Arial" w:eastAsia="Arial" w:hAnsi="Arial" w:cs="Arial"/>
          <w:sz w:val="22"/>
          <w:szCs w:val="22"/>
        </w:rPr>
        <w:t xml:space="preserve">eer </w:t>
      </w:r>
      <w:r>
        <w:rPr>
          <w:rFonts w:ascii="Arial" w:eastAsia="Arial" w:hAnsi="Arial" w:cs="Arial"/>
          <w:sz w:val="22"/>
          <w:szCs w:val="22"/>
        </w:rPr>
        <w:t>i</w:t>
      </w:r>
      <w:r w:rsidRPr="00B750E5">
        <w:rPr>
          <w:rFonts w:ascii="Arial" w:eastAsia="Arial" w:hAnsi="Arial" w:cs="Arial"/>
          <w:sz w:val="22"/>
          <w:szCs w:val="22"/>
        </w:rPr>
        <w:t>nfluence</w:t>
      </w:r>
      <w:r>
        <w:rPr>
          <w:rFonts w:ascii="Arial" w:eastAsia="Arial" w:hAnsi="Arial" w:cs="Arial"/>
          <w:sz w:val="22"/>
          <w:szCs w:val="22"/>
        </w:rPr>
        <w:t>, j</w:t>
      </w:r>
      <w:r w:rsidRPr="00B750E5">
        <w:rPr>
          <w:rFonts w:ascii="Arial" w:eastAsia="Arial" w:hAnsi="Arial" w:cs="Arial"/>
          <w:sz w:val="22"/>
          <w:szCs w:val="22"/>
        </w:rPr>
        <w:t xml:space="preserve">ob </w:t>
      </w:r>
      <w:r>
        <w:rPr>
          <w:rFonts w:ascii="Arial" w:eastAsia="Arial" w:hAnsi="Arial" w:cs="Arial"/>
          <w:sz w:val="22"/>
          <w:szCs w:val="22"/>
        </w:rPr>
        <w:t>o</w:t>
      </w:r>
      <w:r w:rsidRPr="00B750E5">
        <w:rPr>
          <w:rFonts w:ascii="Arial" w:eastAsia="Arial" w:hAnsi="Arial" w:cs="Arial"/>
          <w:sz w:val="22"/>
          <w:szCs w:val="22"/>
        </w:rPr>
        <w:t>pportunities</w:t>
      </w:r>
      <w:r>
        <w:rPr>
          <w:rFonts w:ascii="Arial" w:eastAsia="Arial" w:hAnsi="Arial" w:cs="Arial"/>
          <w:sz w:val="22"/>
          <w:szCs w:val="22"/>
        </w:rPr>
        <w:t>, and f</w:t>
      </w:r>
      <w:r w:rsidRPr="00B750E5">
        <w:rPr>
          <w:rFonts w:ascii="Arial" w:eastAsia="Arial" w:hAnsi="Arial" w:cs="Arial"/>
          <w:sz w:val="22"/>
          <w:szCs w:val="22"/>
        </w:rPr>
        <w:t xml:space="preserve">inancial </w:t>
      </w:r>
      <w:r>
        <w:rPr>
          <w:rFonts w:ascii="Arial" w:eastAsia="Arial" w:hAnsi="Arial" w:cs="Arial"/>
          <w:sz w:val="22"/>
          <w:szCs w:val="22"/>
        </w:rPr>
        <w:t>s</w:t>
      </w:r>
      <w:r w:rsidRPr="00B750E5">
        <w:rPr>
          <w:rFonts w:ascii="Arial" w:eastAsia="Arial" w:hAnsi="Arial" w:cs="Arial"/>
          <w:sz w:val="22"/>
          <w:szCs w:val="22"/>
        </w:rPr>
        <w:t>ituation</w:t>
      </w:r>
      <w:r>
        <w:rPr>
          <w:rFonts w:ascii="Arial" w:eastAsia="Arial" w:hAnsi="Arial" w:cs="Arial"/>
          <w:sz w:val="22"/>
          <w:szCs w:val="22"/>
        </w:rPr>
        <w:t xml:space="preserve">. </w:t>
      </w:r>
      <w:r w:rsidRPr="000C7CCA">
        <w:rPr>
          <w:rFonts w:ascii="Arial" w:eastAsia="Arial" w:hAnsi="Arial" w:cs="Arial"/>
          <w:sz w:val="22"/>
          <w:szCs w:val="22"/>
        </w:rPr>
        <w:t xml:space="preserve">In the study of </w:t>
      </w:r>
      <w:proofErr w:type="spellStart"/>
      <w:r w:rsidRPr="000C7CCA">
        <w:rPr>
          <w:rFonts w:ascii="Arial" w:eastAsia="Arial" w:hAnsi="Arial" w:cs="Arial"/>
          <w:sz w:val="22"/>
          <w:szCs w:val="22"/>
        </w:rPr>
        <w:t>Malaguia</w:t>
      </w:r>
      <w:proofErr w:type="spellEnd"/>
      <w:r w:rsidRPr="000C7CCA">
        <w:rPr>
          <w:rFonts w:ascii="Arial" w:eastAsia="Arial" w:hAnsi="Arial" w:cs="Arial"/>
          <w:sz w:val="22"/>
          <w:szCs w:val="22"/>
        </w:rPr>
        <w:t xml:space="preserve"> et al., (2022) it </w:t>
      </w:r>
      <w:r>
        <w:rPr>
          <w:rFonts w:ascii="Arial" w:eastAsia="Arial" w:hAnsi="Arial" w:cs="Arial"/>
          <w:sz w:val="22"/>
          <w:szCs w:val="22"/>
        </w:rPr>
        <w:t xml:space="preserve">has been </w:t>
      </w:r>
      <w:r w:rsidRPr="000C7CCA">
        <w:rPr>
          <w:rFonts w:ascii="Arial" w:eastAsia="Arial" w:hAnsi="Arial" w:cs="Arial"/>
          <w:sz w:val="22"/>
          <w:szCs w:val="22"/>
        </w:rPr>
        <w:t xml:space="preserve">found that regular students' decisions about which SHS track to pursue are significantly influenced by their </w:t>
      </w:r>
      <w:r>
        <w:rPr>
          <w:rFonts w:ascii="Arial" w:eastAsia="Arial" w:hAnsi="Arial" w:cs="Arial"/>
          <w:sz w:val="22"/>
          <w:szCs w:val="22"/>
        </w:rPr>
        <w:t xml:space="preserve">personal </w:t>
      </w:r>
      <w:r w:rsidRPr="000C7CCA">
        <w:rPr>
          <w:rFonts w:ascii="Arial" w:eastAsia="Arial" w:hAnsi="Arial" w:cs="Arial"/>
          <w:sz w:val="22"/>
          <w:szCs w:val="22"/>
        </w:rPr>
        <w:t>interests.</w:t>
      </w:r>
      <w:r>
        <w:rPr>
          <w:rFonts w:ascii="Arial" w:eastAsia="Arial" w:hAnsi="Arial" w:cs="Arial"/>
          <w:sz w:val="22"/>
          <w:szCs w:val="22"/>
        </w:rPr>
        <w:t xml:space="preserve"> </w:t>
      </w:r>
    </w:p>
    <w:p w14:paraId="07B1560F" w14:textId="353F6D31" w:rsidR="000C7CCA" w:rsidRDefault="000C7CCA" w:rsidP="008F6708">
      <w:pPr>
        <w:spacing w:line="240" w:lineRule="auto"/>
        <w:ind w:left="-2" w:firstLineChars="0" w:firstLine="0"/>
        <w:jc w:val="both"/>
        <w:rPr>
          <w:rFonts w:ascii="Arial" w:eastAsia="Arial" w:hAnsi="Arial" w:cs="Arial"/>
          <w:sz w:val="22"/>
          <w:szCs w:val="22"/>
        </w:rPr>
      </w:pPr>
    </w:p>
    <w:p w14:paraId="6A96F92A" w14:textId="77777777" w:rsidR="00754806" w:rsidRPr="00754806" w:rsidRDefault="00754806" w:rsidP="00754806">
      <w:pPr>
        <w:spacing w:line="240" w:lineRule="auto"/>
        <w:ind w:left="-2" w:firstLineChars="0" w:firstLine="722"/>
        <w:jc w:val="both"/>
        <w:rPr>
          <w:rFonts w:ascii="Arial" w:eastAsia="Arial" w:hAnsi="Arial" w:cs="Arial"/>
          <w:sz w:val="22"/>
          <w:szCs w:val="22"/>
        </w:rPr>
      </w:pPr>
      <w:r w:rsidRPr="00754806">
        <w:rPr>
          <w:rFonts w:ascii="Arial" w:eastAsia="Arial" w:hAnsi="Arial" w:cs="Arial"/>
          <w:sz w:val="22"/>
          <w:szCs w:val="22"/>
        </w:rPr>
        <w:t xml:space="preserve">According to Republic Act (RA) 11560, all students with disabilities, regardless of whether they are enrolled in public or private schools, are entitled to services and reasonable accommodations based on the Individualized Education Plan (IEP), as well as the right to access the necessary support and related services. </w:t>
      </w:r>
    </w:p>
    <w:p w14:paraId="4E5D69DC" w14:textId="25317518" w:rsidR="00126FF7" w:rsidRPr="00126FF7" w:rsidRDefault="00126FF7" w:rsidP="008F6708">
      <w:pPr>
        <w:spacing w:line="240" w:lineRule="auto"/>
        <w:ind w:left="-2" w:firstLineChars="0" w:firstLine="0"/>
        <w:jc w:val="both"/>
        <w:rPr>
          <w:rFonts w:ascii="Arial" w:eastAsia="Arial" w:hAnsi="Arial" w:cs="Arial"/>
          <w:b/>
          <w:bCs/>
          <w:i/>
          <w:iCs/>
        </w:rPr>
      </w:pPr>
    </w:p>
    <w:p w14:paraId="770DBF33" w14:textId="0529C3D2" w:rsidR="00060F3C" w:rsidRDefault="00060F3C" w:rsidP="008F6708">
      <w:pPr>
        <w:spacing w:line="240" w:lineRule="auto"/>
        <w:ind w:left="-2" w:firstLineChars="0" w:firstLine="722"/>
        <w:jc w:val="both"/>
        <w:rPr>
          <w:rFonts w:ascii="Arial" w:eastAsia="Arial" w:hAnsi="Arial" w:cs="Arial"/>
          <w:sz w:val="22"/>
          <w:szCs w:val="22"/>
        </w:rPr>
      </w:pPr>
      <w:r w:rsidRPr="00060F3C">
        <w:rPr>
          <w:rFonts w:ascii="Arial" w:eastAsia="Arial" w:hAnsi="Arial" w:cs="Arial"/>
          <w:sz w:val="22"/>
          <w:szCs w:val="22"/>
        </w:rPr>
        <w:t>As stated in RA 10533, also known as the Basic Education Act of 2013, the</w:t>
      </w:r>
      <w:r>
        <w:rPr>
          <w:rFonts w:ascii="Arial" w:eastAsia="Arial" w:hAnsi="Arial" w:cs="Arial"/>
          <w:sz w:val="22"/>
          <w:szCs w:val="22"/>
        </w:rPr>
        <w:t xml:space="preserve"> career guidance program</w:t>
      </w:r>
      <w:r w:rsidRPr="00060F3C">
        <w:rPr>
          <w:rFonts w:ascii="Arial" w:eastAsia="Arial" w:hAnsi="Arial" w:cs="Arial"/>
          <w:sz w:val="22"/>
          <w:szCs w:val="22"/>
        </w:rPr>
        <w:t xml:space="preserve"> </w:t>
      </w:r>
      <w:r>
        <w:rPr>
          <w:rFonts w:ascii="Arial" w:eastAsia="Arial" w:hAnsi="Arial" w:cs="Arial"/>
          <w:sz w:val="22"/>
          <w:szCs w:val="22"/>
        </w:rPr>
        <w:t>(</w:t>
      </w:r>
      <w:r w:rsidRPr="00060F3C">
        <w:rPr>
          <w:rFonts w:ascii="Arial" w:eastAsia="Arial" w:hAnsi="Arial" w:cs="Arial"/>
          <w:sz w:val="22"/>
          <w:szCs w:val="22"/>
        </w:rPr>
        <w:t>CGP</w:t>
      </w:r>
      <w:r>
        <w:rPr>
          <w:rFonts w:ascii="Arial" w:eastAsia="Arial" w:hAnsi="Arial" w:cs="Arial"/>
          <w:sz w:val="22"/>
          <w:szCs w:val="22"/>
        </w:rPr>
        <w:t>)</w:t>
      </w:r>
      <w:r w:rsidRPr="00060F3C">
        <w:rPr>
          <w:rFonts w:ascii="Arial" w:eastAsia="Arial" w:hAnsi="Arial" w:cs="Arial"/>
          <w:sz w:val="22"/>
          <w:szCs w:val="22"/>
        </w:rPr>
        <w:t xml:space="preserve"> intends to assist </w:t>
      </w:r>
      <w:r w:rsidR="00630D92">
        <w:rPr>
          <w:rFonts w:ascii="Arial" w:eastAsia="Arial" w:hAnsi="Arial" w:cs="Arial"/>
          <w:sz w:val="22"/>
          <w:szCs w:val="22"/>
        </w:rPr>
        <w:t>secondary-level</w:t>
      </w:r>
      <w:r w:rsidRPr="00060F3C">
        <w:rPr>
          <w:rFonts w:ascii="Arial" w:eastAsia="Arial" w:hAnsi="Arial" w:cs="Arial"/>
          <w:sz w:val="22"/>
          <w:szCs w:val="22"/>
        </w:rPr>
        <w:t xml:space="preserve"> students in making educated career decisions </w:t>
      </w:r>
      <w:r w:rsidR="00A95275" w:rsidRPr="00060F3C">
        <w:rPr>
          <w:rFonts w:ascii="Arial" w:eastAsia="Arial" w:hAnsi="Arial" w:cs="Arial"/>
          <w:sz w:val="22"/>
          <w:szCs w:val="22"/>
        </w:rPr>
        <w:t>to</w:t>
      </w:r>
      <w:r w:rsidRPr="00060F3C">
        <w:rPr>
          <w:rFonts w:ascii="Arial" w:eastAsia="Arial" w:hAnsi="Arial" w:cs="Arial"/>
          <w:sz w:val="22"/>
          <w:szCs w:val="22"/>
        </w:rPr>
        <w:t xml:space="preserve"> become productive and contributing members of society.</w:t>
      </w:r>
      <w:r w:rsidR="001C129D">
        <w:rPr>
          <w:rFonts w:ascii="Arial" w:eastAsia="Arial" w:hAnsi="Arial" w:cs="Arial"/>
          <w:sz w:val="22"/>
          <w:szCs w:val="22"/>
        </w:rPr>
        <w:t xml:space="preserve"> </w:t>
      </w:r>
      <w:r w:rsidR="000C2AD7" w:rsidRPr="000C2AD7">
        <w:rPr>
          <w:rFonts w:ascii="Arial" w:eastAsia="Arial" w:hAnsi="Arial" w:cs="Arial"/>
          <w:sz w:val="22"/>
          <w:szCs w:val="22"/>
        </w:rPr>
        <w:t xml:space="preserve">Parents and teachers play a significant role in influencing their children's choices, so career guidance counseling should be a part of PTA (Parents Teachers Association) meetings for </w:t>
      </w:r>
      <w:r w:rsidR="000C2AD7">
        <w:rPr>
          <w:rFonts w:ascii="Arial" w:eastAsia="Arial" w:hAnsi="Arial" w:cs="Arial"/>
          <w:sz w:val="22"/>
          <w:szCs w:val="22"/>
        </w:rPr>
        <w:t xml:space="preserve">graduating junior high school students </w:t>
      </w:r>
      <w:proofErr w:type="spellStart"/>
      <w:r w:rsidR="000C2AD7">
        <w:rPr>
          <w:rFonts w:ascii="Arial" w:eastAsia="Arial" w:hAnsi="Arial" w:cs="Arial"/>
          <w:sz w:val="22"/>
          <w:szCs w:val="22"/>
        </w:rPr>
        <w:t>Lebosana</w:t>
      </w:r>
      <w:proofErr w:type="spellEnd"/>
      <w:r w:rsidR="000C2AD7">
        <w:rPr>
          <w:rFonts w:ascii="Arial" w:eastAsia="Arial" w:hAnsi="Arial" w:cs="Arial"/>
          <w:sz w:val="22"/>
          <w:szCs w:val="22"/>
        </w:rPr>
        <w:t xml:space="preserve"> et al. (2019).</w:t>
      </w:r>
    </w:p>
    <w:p w14:paraId="4FC3A9F8" w14:textId="77777777" w:rsidR="00126FF7" w:rsidRDefault="00126FF7" w:rsidP="008F6708">
      <w:pPr>
        <w:spacing w:line="240" w:lineRule="auto"/>
        <w:ind w:left="-2" w:firstLineChars="0" w:firstLine="0"/>
        <w:jc w:val="both"/>
        <w:rPr>
          <w:rFonts w:ascii="Arial" w:eastAsia="Arial" w:hAnsi="Arial" w:cs="Arial"/>
        </w:rPr>
      </w:pPr>
    </w:p>
    <w:p w14:paraId="16FDCCD1" w14:textId="77777777" w:rsidR="008F6708" w:rsidRDefault="008F6708" w:rsidP="008F6708">
      <w:pPr>
        <w:spacing w:line="240" w:lineRule="auto"/>
        <w:ind w:left="-2" w:firstLineChars="0" w:firstLine="0"/>
        <w:jc w:val="both"/>
        <w:rPr>
          <w:rFonts w:ascii="Arial" w:eastAsia="Arial" w:hAnsi="Arial" w:cs="Arial"/>
        </w:rPr>
      </w:pPr>
    </w:p>
    <w:p w14:paraId="37CDF0C1" w14:textId="310B3A30" w:rsidR="00AE6194" w:rsidRDefault="00FC4F5E" w:rsidP="008F6708">
      <w:pPr>
        <w:pStyle w:val="Heading1"/>
        <w:numPr>
          <w:ilvl w:val="0"/>
          <w:numId w:val="0"/>
        </w:numPr>
        <w:spacing w:before="0" w:after="0" w:line="240" w:lineRule="auto"/>
        <w:ind w:left="1"/>
        <w:rPr>
          <w:rFonts w:ascii="Arial" w:eastAsia="Arial" w:hAnsi="Arial" w:cs="Arial"/>
        </w:rPr>
      </w:pPr>
      <w:bookmarkStart w:id="5" w:name="_heading=h.tyjcwt" w:colFirst="0" w:colLast="0"/>
      <w:bookmarkEnd w:id="5"/>
      <w:r>
        <w:rPr>
          <w:rFonts w:ascii="Arial" w:eastAsia="Arial" w:hAnsi="Arial" w:cs="Arial"/>
        </w:rPr>
        <w:t xml:space="preserve">METHODOLOGY </w:t>
      </w:r>
    </w:p>
    <w:p w14:paraId="2590A8E2" w14:textId="77777777" w:rsidR="008F6708" w:rsidRPr="008F6708" w:rsidRDefault="008F6708" w:rsidP="008F6708">
      <w:pPr>
        <w:ind w:left="0" w:hanging="2"/>
        <w:rPr>
          <w:rFonts w:eastAsia="Arial"/>
          <w:lang w:eastAsia="cs-CZ"/>
        </w:rPr>
      </w:pPr>
    </w:p>
    <w:p w14:paraId="0AFC5AE5" w14:textId="77777777" w:rsidR="00754806" w:rsidRDefault="00754806" w:rsidP="00754806">
      <w:pPr>
        <w:ind w:left="0" w:hanging="2"/>
        <w:jc w:val="both"/>
        <w:rPr>
          <w:rFonts w:ascii="Arial" w:eastAsia="Arial" w:hAnsi="Arial" w:cs="Arial"/>
          <w:sz w:val="22"/>
          <w:szCs w:val="22"/>
          <w:lang w:eastAsia="cs-CZ"/>
        </w:rPr>
      </w:pPr>
      <w:r w:rsidRPr="002459AA">
        <w:rPr>
          <w:rFonts w:ascii="Arial" w:eastAsia="Arial" w:hAnsi="Arial" w:cs="Arial"/>
          <w:sz w:val="22"/>
          <w:szCs w:val="22"/>
          <w:lang w:eastAsia="cs-CZ"/>
        </w:rPr>
        <w:t xml:space="preserve">Participants in this research </w:t>
      </w:r>
      <w:r>
        <w:rPr>
          <w:rFonts w:ascii="Arial" w:eastAsia="Arial" w:hAnsi="Arial" w:cs="Arial"/>
          <w:sz w:val="22"/>
          <w:szCs w:val="22"/>
          <w:lang w:eastAsia="cs-CZ"/>
        </w:rPr>
        <w:t xml:space="preserve">study </w:t>
      </w:r>
      <w:r w:rsidRPr="002459AA">
        <w:rPr>
          <w:rFonts w:ascii="Arial" w:eastAsia="Arial" w:hAnsi="Arial" w:cs="Arial"/>
          <w:sz w:val="22"/>
          <w:szCs w:val="22"/>
          <w:lang w:eastAsia="cs-CZ"/>
        </w:rPr>
        <w:t xml:space="preserve">are grade 10 </w:t>
      </w:r>
      <w:r>
        <w:rPr>
          <w:rFonts w:ascii="Arial" w:eastAsia="Arial" w:hAnsi="Arial" w:cs="Arial"/>
          <w:sz w:val="22"/>
          <w:szCs w:val="22"/>
          <w:lang w:eastAsia="cs-CZ"/>
        </w:rPr>
        <w:t>Learners with Special Educational Needs (</w:t>
      </w:r>
      <w:r w:rsidRPr="002459AA">
        <w:rPr>
          <w:rFonts w:ascii="Arial" w:eastAsia="Arial" w:hAnsi="Arial" w:cs="Arial"/>
          <w:sz w:val="22"/>
          <w:szCs w:val="22"/>
          <w:lang w:eastAsia="cs-CZ"/>
        </w:rPr>
        <w:t>LSENs</w:t>
      </w:r>
      <w:r>
        <w:rPr>
          <w:rFonts w:ascii="Arial" w:eastAsia="Arial" w:hAnsi="Arial" w:cs="Arial"/>
          <w:sz w:val="22"/>
          <w:szCs w:val="22"/>
          <w:lang w:eastAsia="cs-CZ"/>
        </w:rPr>
        <w:t>)</w:t>
      </w:r>
      <w:r w:rsidRPr="002459AA">
        <w:rPr>
          <w:rFonts w:ascii="Arial" w:eastAsia="Arial" w:hAnsi="Arial" w:cs="Arial"/>
          <w:sz w:val="22"/>
          <w:szCs w:val="22"/>
          <w:lang w:eastAsia="cs-CZ"/>
        </w:rPr>
        <w:t xml:space="preserve"> enrolled in </w:t>
      </w:r>
      <w:r>
        <w:rPr>
          <w:rFonts w:ascii="Arial" w:eastAsia="Arial" w:hAnsi="Arial" w:cs="Arial"/>
          <w:sz w:val="22"/>
          <w:szCs w:val="22"/>
          <w:lang w:eastAsia="cs-CZ"/>
        </w:rPr>
        <w:t xml:space="preserve">a public high school in Cavite, Philippines </w:t>
      </w:r>
      <w:r w:rsidRPr="002459AA">
        <w:rPr>
          <w:rFonts w:ascii="Arial" w:eastAsia="Arial" w:hAnsi="Arial" w:cs="Arial"/>
          <w:sz w:val="22"/>
          <w:szCs w:val="22"/>
          <w:lang w:eastAsia="cs-CZ"/>
        </w:rPr>
        <w:t xml:space="preserve">for the school year 2022-2023. Total enumeration is employed. A request letter </w:t>
      </w:r>
      <w:r>
        <w:rPr>
          <w:rFonts w:ascii="Arial" w:eastAsia="Arial" w:hAnsi="Arial" w:cs="Arial"/>
          <w:sz w:val="22"/>
          <w:szCs w:val="22"/>
          <w:lang w:eastAsia="cs-CZ"/>
        </w:rPr>
        <w:t xml:space="preserve">to conduct the </w:t>
      </w:r>
      <w:r w:rsidRPr="002459AA">
        <w:rPr>
          <w:rFonts w:ascii="Arial" w:eastAsia="Arial" w:hAnsi="Arial" w:cs="Arial"/>
          <w:sz w:val="22"/>
          <w:szCs w:val="22"/>
          <w:lang w:eastAsia="cs-CZ"/>
        </w:rPr>
        <w:t>study was written to the principal of the school</w:t>
      </w:r>
      <w:r>
        <w:rPr>
          <w:rFonts w:ascii="Arial" w:eastAsia="Arial" w:hAnsi="Arial" w:cs="Arial"/>
          <w:sz w:val="22"/>
          <w:szCs w:val="22"/>
          <w:lang w:eastAsia="cs-CZ"/>
        </w:rPr>
        <w:t>. After approval, p</w:t>
      </w:r>
      <w:r w:rsidRPr="002459AA">
        <w:rPr>
          <w:rFonts w:ascii="Arial" w:eastAsia="Arial" w:hAnsi="Arial" w:cs="Arial"/>
          <w:sz w:val="22"/>
          <w:szCs w:val="22"/>
          <w:lang w:eastAsia="cs-CZ"/>
        </w:rPr>
        <w:t>articipants under the age of 18 completed a consent form signed by their legal guardia</w:t>
      </w:r>
      <w:r>
        <w:rPr>
          <w:rFonts w:ascii="Arial" w:eastAsia="Arial" w:hAnsi="Arial" w:cs="Arial"/>
          <w:sz w:val="22"/>
          <w:szCs w:val="22"/>
          <w:lang w:eastAsia="cs-CZ"/>
        </w:rPr>
        <w:t>n</w:t>
      </w:r>
      <w:r w:rsidRPr="002459AA">
        <w:rPr>
          <w:rFonts w:ascii="Arial" w:eastAsia="Arial" w:hAnsi="Arial" w:cs="Arial"/>
          <w:sz w:val="22"/>
          <w:szCs w:val="22"/>
          <w:lang w:eastAsia="cs-CZ"/>
        </w:rPr>
        <w:t xml:space="preserve">. </w:t>
      </w:r>
    </w:p>
    <w:p w14:paraId="0D30DD1A" w14:textId="77777777" w:rsidR="00F605DF" w:rsidRDefault="00F605DF" w:rsidP="008F6708">
      <w:pPr>
        <w:spacing w:line="240" w:lineRule="auto"/>
        <w:ind w:left="-2" w:firstLineChars="0" w:firstLine="0"/>
        <w:jc w:val="both"/>
        <w:rPr>
          <w:rFonts w:ascii="Arial" w:eastAsia="Arial" w:hAnsi="Arial" w:cs="Arial"/>
          <w:sz w:val="22"/>
          <w:szCs w:val="22"/>
          <w:lang w:eastAsia="cs-CZ"/>
        </w:rPr>
      </w:pPr>
    </w:p>
    <w:p w14:paraId="559BC2EA" w14:textId="77777777" w:rsidR="00754806" w:rsidRDefault="00754806" w:rsidP="00754806">
      <w:pPr>
        <w:ind w:leftChars="0" w:left="0" w:firstLineChars="0" w:firstLine="720"/>
        <w:jc w:val="both"/>
        <w:rPr>
          <w:rFonts w:ascii="Arial" w:eastAsia="Arial" w:hAnsi="Arial" w:cs="Arial"/>
          <w:sz w:val="22"/>
          <w:szCs w:val="22"/>
          <w:lang w:eastAsia="cs-CZ"/>
        </w:rPr>
      </w:pPr>
      <w:r w:rsidRPr="002459AA">
        <w:rPr>
          <w:rFonts w:ascii="Arial" w:eastAsia="Arial" w:hAnsi="Arial" w:cs="Arial"/>
          <w:sz w:val="22"/>
          <w:szCs w:val="22"/>
          <w:lang w:eastAsia="cs-CZ"/>
        </w:rPr>
        <w:t>Participants were provided a link to the survey questionnaire</w:t>
      </w:r>
      <w:r>
        <w:rPr>
          <w:rFonts w:ascii="Arial" w:eastAsia="Arial" w:hAnsi="Arial" w:cs="Arial"/>
          <w:sz w:val="22"/>
          <w:szCs w:val="22"/>
          <w:lang w:eastAsia="cs-CZ"/>
        </w:rPr>
        <w:t xml:space="preserve">. The questionnaire consists of two (2) parts: a demographic profile of the participants and </w:t>
      </w:r>
      <w:r w:rsidRPr="00442A1D">
        <w:rPr>
          <w:rFonts w:ascii="Arial" w:eastAsia="Arial" w:hAnsi="Arial" w:cs="Arial"/>
          <w:sz w:val="22"/>
          <w:szCs w:val="22"/>
          <w:lang w:eastAsia="cs-CZ"/>
        </w:rPr>
        <w:t>thirty (30)</w:t>
      </w:r>
      <w:r>
        <w:rPr>
          <w:rFonts w:ascii="Arial" w:eastAsia="Arial" w:hAnsi="Arial" w:cs="Arial"/>
          <w:sz w:val="22"/>
          <w:szCs w:val="22"/>
          <w:lang w:eastAsia="cs-CZ"/>
        </w:rPr>
        <w:t xml:space="preserve"> </w:t>
      </w:r>
      <w:r w:rsidRPr="00442A1D">
        <w:rPr>
          <w:rFonts w:ascii="Arial" w:eastAsia="Arial" w:hAnsi="Arial" w:cs="Arial"/>
          <w:sz w:val="22"/>
          <w:szCs w:val="22"/>
          <w:lang w:eastAsia="cs-CZ"/>
        </w:rPr>
        <w:t>question</w:t>
      </w:r>
      <w:r>
        <w:rPr>
          <w:rFonts w:ascii="Arial" w:eastAsia="Arial" w:hAnsi="Arial" w:cs="Arial"/>
          <w:sz w:val="22"/>
          <w:szCs w:val="22"/>
          <w:lang w:eastAsia="cs-CZ"/>
        </w:rPr>
        <w:t>s</w:t>
      </w:r>
      <w:r w:rsidRPr="00442A1D">
        <w:rPr>
          <w:rFonts w:ascii="Arial" w:eastAsia="Arial" w:hAnsi="Arial" w:cs="Arial"/>
          <w:sz w:val="22"/>
          <w:szCs w:val="22"/>
          <w:lang w:eastAsia="cs-CZ"/>
        </w:rPr>
        <w:t>.</w:t>
      </w:r>
      <w:r>
        <w:rPr>
          <w:rFonts w:ascii="Arial" w:eastAsia="Arial" w:hAnsi="Arial" w:cs="Arial"/>
          <w:sz w:val="22"/>
          <w:szCs w:val="22"/>
          <w:lang w:eastAsia="cs-CZ"/>
        </w:rPr>
        <w:t xml:space="preserve"> Participants were asked to answer the said questionnaire using a 4-point Likert scale, shown in Table 1. </w:t>
      </w:r>
      <w:r w:rsidRPr="002459AA">
        <w:rPr>
          <w:rFonts w:ascii="Arial" w:eastAsia="Arial" w:hAnsi="Arial" w:cs="Arial"/>
          <w:sz w:val="22"/>
          <w:szCs w:val="22"/>
          <w:lang w:eastAsia="cs-CZ"/>
        </w:rPr>
        <w:t>Data was obtained using an online survey questionnaire administered via Google Forms, and it was then evaluated using frequency, ranking, and weighted mean.</w:t>
      </w:r>
      <w:r>
        <w:rPr>
          <w:rFonts w:ascii="Arial" w:eastAsia="Arial" w:hAnsi="Arial" w:cs="Arial"/>
          <w:sz w:val="22"/>
          <w:szCs w:val="22"/>
          <w:lang w:eastAsia="cs-CZ"/>
        </w:rPr>
        <w:t xml:space="preserve"> </w:t>
      </w:r>
    </w:p>
    <w:p w14:paraId="0951BBDF" w14:textId="77777777" w:rsidR="008F6708" w:rsidRDefault="008F6708" w:rsidP="008F6708">
      <w:pPr>
        <w:spacing w:line="240" w:lineRule="auto"/>
        <w:ind w:left="-2" w:firstLineChars="0" w:firstLine="722"/>
        <w:jc w:val="both"/>
        <w:rPr>
          <w:rFonts w:ascii="Arial" w:eastAsia="Arial" w:hAnsi="Arial" w:cs="Arial"/>
          <w:sz w:val="22"/>
          <w:szCs w:val="22"/>
          <w:lang w:eastAsia="cs-CZ"/>
        </w:rPr>
      </w:pPr>
    </w:p>
    <w:p w14:paraId="695355EC" w14:textId="711EB186" w:rsidR="00D371DA" w:rsidRDefault="00D371DA" w:rsidP="008F6708">
      <w:pPr>
        <w:pBdr>
          <w:top w:val="nil"/>
          <w:left w:val="nil"/>
          <w:bottom w:val="nil"/>
          <w:right w:val="nil"/>
          <w:between w:val="nil"/>
        </w:pBdr>
        <w:spacing w:line="240" w:lineRule="auto"/>
        <w:ind w:left="-2" w:firstLineChars="0" w:firstLine="0"/>
        <w:jc w:val="center"/>
        <w:rPr>
          <w:rFonts w:ascii="Arial" w:eastAsia="Arial" w:hAnsi="Arial" w:cs="Arial"/>
          <w:i/>
          <w:color w:val="000000"/>
          <w:sz w:val="20"/>
          <w:szCs w:val="20"/>
        </w:rPr>
      </w:pPr>
      <w:r>
        <w:rPr>
          <w:rFonts w:ascii="Arial" w:eastAsia="Arial" w:hAnsi="Arial" w:cs="Arial"/>
          <w:b/>
          <w:i/>
          <w:color w:val="000000"/>
          <w:sz w:val="20"/>
          <w:szCs w:val="20"/>
        </w:rPr>
        <w:t>Table 1:</w:t>
      </w:r>
      <w:r>
        <w:rPr>
          <w:rFonts w:ascii="Arial" w:eastAsia="Arial" w:hAnsi="Arial" w:cs="Arial"/>
          <w:i/>
          <w:color w:val="000000"/>
          <w:sz w:val="20"/>
          <w:szCs w:val="20"/>
        </w:rPr>
        <w:t xml:space="preserve"> </w:t>
      </w:r>
      <w:r w:rsidR="008F698C">
        <w:rPr>
          <w:rFonts w:ascii="Arial" w:eastAsia="Arial" w:hAnsi="Arial" w:cs="Arial"/>
          <w:i/>
          <w:color w:val="000000"/>
          <w:sz w:val="20"/>
          <w:szCs w:val="20"/>
        </w:rPr>
        <w:t>Evaluation Rating Scale</w:t>
      </w:r>
    </w:p>
    <w:tbl>
      <w:tblPr>
        <w:tblStyle w:val="a"/>
        <w:tblW w:w="64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8"/>
        <w:gridCol w:w="2426"/>
        <w:gridCol w:w="2195"/>
      </w:tblGrid>
      <w:tr w:rsidR="00D371DA" w14:paraId="455FD430" w14:textId="77777777" w:rsidTr="00C44DA3">
        <w:trPr>
          <w:trHeight w:val="268"/>
          <w:jc w:val="center"/>
        </w:trPr>
        <w:tc>
          <w:tcPr>
            <w:tcW w:w="1828" w:type="dxa"/>
          </w:tcPr>
          <w:p w14:paraId="3D142683" w14:textId="30AD9780" w:rsidR="00D371DA" w:rsidRDefault="008F698C"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Scale</w:t>
            </w:r>
          </w:p>
        </w:tc>
        <w:tc>
          <w:tcPr>
            <w:tcW w:w="2426" w:type="dxa"/>
          </w:tcPr>
          <w:p w14:paraId="49163905" w14:textId="1C924DEF" w:rsidR="00D371DA" w:rsidRDefault="008F698C"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Range</w:t>
            </w:r>
          </w:p>
        </w:tc>
        <w:tc>
          <w:tcPr>
            <w:tcW w:w="2195" w:type="dxa"/>
          </w:tcPr>
          <w:p w14:paraId="74964EF4" w14:textId="576A5991" w:rsidR="00D371DA" w:rsidRDefault="008F698C"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Verbal Interpretation</w:t>
            </w:r>
          </w:p>
        </w:tc>
      </w:tr>
      <w:tr w:rsidR="00C44DA3" w14:paraId="74A7D290" w14:textId="77777777" w:rsidTr="00C44DA3">
        <w:trPr>
          <w:trHeight w:val="257"/>
          <w:jc w:val="center"/>
        </w:trPr>
        <w:tc>
          <w:tcPr>
            <w:tcW w:w="1828" w:type="dxa"/>
          </w:tcPr>
          <w:p w14:paraId="085BFE7F" w14:textId="149F7916" w:rsidR="00C44DA3" w:rsidRPr="00C44DA3" w:rsidRDefault="00C44DA3"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C44DA3">
              <w:rPr>
                <w:rFonts w:ascii="Arial" w:hAnsi="Arial" w:cs="Arial"/>
                <w:sz w:val="20"/>
                <w:szCs w:val="20"/>
              </w:rPr>
              <w:t>4</w:t>
            </w:r>
          </w:p>
        </w:tc>
        <w:tc>
          <w:tcPr>
            <w:tcW w:w="2426" w:type="dxa"/>
          </w:tcPr>
          <w:p w14:paraId="4C3F056F" w14:textId="44F50840" w:rsidR="00C44DA3" w:rsidRPr="00C44DA3" w:rsidRDefault="00C44DA3"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C44DA3">
              <w:rPr>
                <w:rFonts w:ascii="Arial" w:hAnsi="Arial" w:cs="Arial"/>
                <w:sz w:val="20"/>
                <w:szCs w:val="20"/>
              </w:rPr>
              <w:t>3.50-4.00</w:t>
            </w:r>
          </w:p>
        </w:tc>
        <w:tc>
          <w:tcPr>
            <w:tcW w:w="2195" w:type="dxa"/>
          </w:tcPr>
          <w:p w14:paraId="28C04F1D" w14:textId="074A4F21" w:rsidR="00C44DA3" w:rsidRPr="00C44DA3" w:rsidRDefault="00C44DA3"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C44DA3">
              <w:rPr>
                <w:rFonts w:ascii="Arial" w:hAnsi="Arial" w:cs="Arial"/>
                <w:sz w:val="20"/>
                <w:szCs w:val="20"/>
              </w:rPr>
              <w:t>Very Influential</w:t>
            </w:r>
          </w:p>
        </w:tc>
      </w:tr>
      <w:tr w:rsidR="00C44DA3" w14:paraId="35437259" w14:textId="77777777" w:rsidTr="00C44DA3">
        <w:trPr>
          <w:trHeight w:val="268"/>
          <w:jc w:val="center"/>
        </w:trPr>
        <w:tc>
          <w:tcPr>
            <w:tcW w:w="1828" w:type="dxa"/>
          </w:tcPr>
          <w:p w14:paraId="6545E601" w14:textId="48CA4A3A" w:rsidR="00C44DA3" w:rsidRPr="00C44DA3" w:rsidRDefault="00C44DA3"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C44DA3">
              <w:rPr>
                <w:rFonts w:ascii="Arial" w:hAnsi="Arial" w:cs="Arial"/>
                <w:sz w:val="20"/>
                <w:szCs w:val="20"/>
              </w:rPr>
              <w:t>3</w:t>
            </w:r>
          </w:p>
        </w:tc>
        <w:tc>
          <w:tcPr>
            <w:tcW w:w="2426" w:type="dxa"/>
          </w:tcPr>
          <w:p w14:paraId="4595B2C4" w14:textId="138E777A" w:rsidR="00C44DA3" w:rsidRPr="00C44DA3" w:rsidRDefault="00C44DA3"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C44DA3">
              <w:rPr>
                <w:rFonts w:ascii="Arial" w:hAnsi="Arial" w:cs="Arial"/>
                <w:sz w:val="20"/>
                <w:szCs w:val="20"/>
              </w:rPr>
              <w:t>2.50-3.49</w:t>
            </w:r>
          </w:p>
        </w:tc>
        <w:tc>
          <w:tcPr>
            <w:tcW w:w="2195" w:type="dxa"/>
          </w:tcPr>
          <w:p w14:paraId="1AF7F374" w14:textId="5B8A4614" w:rsidR="00C44DA3" w:rsidRPr="00C44DA3" w:rsidRDefault="00C44DA3"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C44DA3">
              <w:rPr>
                <w:rFonts w:ascii="Arial" w:hAnsi="Arial" w:cs="Arial"/>
                <w:sz w:val="20"/>
                <w:szCs w:val="20"/>
              </w:rPr>
              <w:t xml:space="preserve">Influential </w:t>
            </w:r>
          </w:p>
        </w:tc>
      </w:tr>
      <w:tr w:rsidR="00C44DA3" w14:paraId="6B8D56A4" w14:textId="77777777" w:rsidTr="00C44DA3">
        <w:trPr>
          <w:trHeight w:val="257"/>
          <w:jc w:val="center"/>
        </w:trPr>
        <w:tc>
          <w:tcPr>
            <w:tcW w:w="1828" w:type="dxa"/>
          </w:tcPr>
          <w:p w14:paraId="77868590" w14:textId="62AF6766" w:rsidR="00C44DA3" w:rsidRPr="00C44DA3" w:rsidRDefault="00C44DA3"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C44DA3">
              <w:rPr>
                <w:rFonts w:ascii="Arial" w:hAnsi="Arial" w:cs="Arial"/>
                <w:sz w:val="20"/>
                <w:szCs w:val="20"/>
              </w:rPr>
              <w:t>2</w:t>
            </w:r>
          </w:p>
        </w:tc>
        <w:tc>
          <w:tcPr>
            <w:tcW w:w="2426" w:type="dxa"/>
          </w:tcPr>
          <w:p w14:paraId="7EBEDF38" w14:textId="7E1E90BD" w:rsidR="00C44DA3" w:rsidRPr="00C44DA3" w:rsidRDefault="00C44DA3"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C44DA3">
              <w:rPr>
                <w:rFonts w:ascii="Arial" w:hAnsi="Arial" w:cs="Arial"/>
                <w:sz w:val="20"/>
                <w:szCs w:val="20"/>
              </w:rPr>
              <w:t>1.50-2.49</w:t>
            </w:r>
          </w:p>
        </w:tc>
        <w:tc>
          <w:tcPr>
            <w:tcW w:w="2195" w:type="dxa"/>
          </w:tcPr>
          <w:p w14:paraId="7B86558F" w14:textId="75A396F2" w:rsidR="00C44DA3" w:rsidRPr="00C44DA3" w:rsidRDefault="00C44DA3"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C44DA3">
              <w:rPr>
                <w:rFonts w:ascii="Arial" w:hAnsi="Arial" w:cs="Arial"/>
                <w:sz w:val="20"/>
                <w:szCs w:val="20"/>
              </w:rPr>
              <w:t>Slightly Influential</w:t>
            </w:r>
          </w:p>
        </w:tc>
      </w:tr>
      <w:tr w:rsidR="00C44DA3" w14:paraId="6BF19044" w14:textId="77777777" w:rsidTr="00C44DA3">
        <w:trPr>
          <w:trHeight w:val="257"/>
          <w:jc w:val="center"/>
        </w:trPr>
        <w:tc>
          <w:tcPr>
            <w:tcW w:w="1828" w:type="dxa"/>
          </w:tcPr>
          <w:p w14:paraId="24F4BAA2" w14:textId="1FE2BE86" w:rsidR="00C44DA3" w:rsidRPr="00C44DA3" w:rsidRDefault="00C44DA3"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C44DA3">
              <w:rPr>
                <w:rFonts w:ascii="Arial" w:hAnsi="Arial" w:cs="Arial"/>
                <w:sz w:val="20"/>
                <w:szCs w:val="20"/>
              </w:rPr>
              <w:t>1</w:t>
            </w:r>
          </w:p>
        </w:tc>
        <w:tc>
          <w:tcPr>
            <w:tcW w:w="2426" w:type="dxa"/>
          </w:tcPr>
          <w:p w14:paraId="5BA890D2" w14:textId="58B3D0DA" w:rsidR="00C44DA3" w:rsidRPr="00C44DA3" w:rsidRDefault="00C44DA3"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C44DA3">
              <w:rPr>
                <w:rFonts w:ascii="Arial" w:hAnsi="Arial" w:cs="Arial"/>
                <w:sz w:val="20"/>
                <w:szCs w:val="20"/>
              </w:rPr>
              <w:t>1.00-1.49</w:t>
            </w:r>
          </w:p>
        </w:tc>
        <w:tc>
          <w:tcPr>
            <w:tcW w:w="2195" w:type="dxa"/>
          </w:tcPr>
          <w:p w14:paraId="6CC8BC6D" w14:textId="0560218D" w:rsidR="00C44DA3" w:rsidRPr="00C44DA3" w:rsidRDefault="00C44DA3"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C44DA3">
              <w:rPr>
                <w:rFonts w:ascii="Arial" w:hAnsi="Arial" w:cs="Arial"/>
                <w:sz w:val="20"/>
                <w:szCs w:val="20"/>
              </w:rPr>
              <w:t>Not Influential</w:t>
            </w:r>
          </w:p>
        </w:tc>
      </w:tr>
    </w:tbl>
    <w:p w14:paraId="199B02E6" w14:textId="77777777" w:rsidR="00294365" w:rsidRDefault="00294365" w:rsidP="00F15025">
      <w:pPr>
        <w:ind w:leftChars="0" w:left="0" w:firstLineChars="0" w:firstLine="0"/>
        <w:rPr>
          <w:rFonts w:eastAsia="Arial"/>
          <w:lang w:eastAsia="cs-CZ"/>
        </w:rPr>
      </w:pPr>
    </w:p>
    <w:p w14:paraId="081719D9" w14:textId="77777777" w:rsidR="00F15025" w:rsidRPr="00294365" w:rsidRDefault="00F15025" w:rsidP="00F15025">
      <w:pPr>
        <w:ind w:leftChars="0" w:left="0" w:firstLineChars="0" w:firstLine="0"/>
        <w:rPr>
          <w:rFonts w:eastAsia="Arial"/>
          <w:lang w:eastAsia="cs-CZ"/>
        </w:rPr>
      </w:pPr>
    </w:p>
    <w:p w14:paraId="5EB5E398" w14:textId="77777777" w:rsidR="00294365" w:rsidRDefault="00294365" w:rsidP="00294365">
      <w:pPr>
        <w:pBdr>
          <w:top w:val="nil"/>
          <w:left w:val="nil"/>
          <w:bottom w:val="nil"/>
          <w:right w:val="nil"/>
          <w:between w:val="nil"/>
        </w:pBdr>
        <w:spacing w:line="240" w:lineRule="auto"/>
        <w:ind w:leftChars="0" w:left="0" w:firstLineChars="0" w:firstLine="0"/>
        <w:jc w:val="both"/>
        <w:rPr>
          <w:rFonts w:ascii="Arial" w:eastAsia="Arial" w:hAnsi="Arial" w:cs="Arial"/>
          <w:b/>
          <w:color w:val="000000"/>
          <w:sz w:val="28"/>
          <w:szCs w:val="28"/>
        </w:rPr>
      </w:pPr>
      <w:r>
        <w:rPr>
          <w:rFonts w:ascii="Arial" w:eastAsia="Arial" w:hAnsi="Arial" w:cs="Arial"/>
          <w:b/>
          <w:color w:val="000000"/>
          <w:sz w:val="28"/>
          <w:szCs w:val="28"/>
        </w:rPr>
        <w:t xml:space="preserve">RESULTS AND FINDING </w:t>
      </w:r>
    </w:p>
    <w:p w14:paraId="02E91597" w14:textId="77777777" w:rsidR="00294365" w:rsidRPr="00D476A0" w:rsidRDefault="00294365" w:rsidP="00294365">
      <w:pPr>
        <w:pBdr>
          <w:top w:val="nil"/>
          <w:left w:val="nil"/>
          <w:bottom w:val="nil"/>
          <w:right w:val="nil"/>
          <w:between w:val="nil"/>
        </w:pBdr>
        <w:spacing w:line="240" w:lineRule="auto"/>
        <w:ind w:left="-2" w:firstLineChars="0" w:firstLine="0"/>
        <w:jc w:val="both"/>
        <w:rPr>
          <w:rFonts w:ascii="Arial" w:eastAsia="Arial" w:hAnsi="Arial" w:cs="Arial"/>
          <w:color w:val="000000"/>
          <w:sz w:val="22"/>
          <w:szCs w:val="22"/>
        </w:rPr>
      </w:pPr>
    </w:p>
    <w:p w14:paraId="42EDED64" w14:textId="77777777" w:rsidR="00294365" w:rsidRDefault="00294365" w:rsidP="00294365">
      <w:pPr>
        <w:pBdr>
          <w:top w:val="nil"/>
          <w:left w:val="nil"/>
          <w:bottom w:val="nil"/>
          <w:right w:val="nil"/>
          <w:between w:val="nil"/>
        </w:pBdr>
        <w:spacing w:line="240" w:lineRule="auto"/>
        <w:ind w:left="-2" w:firstLineChars="0" w:firstLine="0"/>
        <w:jc w:val="both"/>
        <w:rPr>
          <w:rFonts w:ascii="Arial" w:eastAsia="Arial" w:hAnsi="Arial" w:cs="Arial"/>
          <w:sz w:val="22"/>
          <w:szCs w:val="22"/>
          <w:lang w:eastAsia="cs-CZ"/>
        </w:rPr>
      </w:pPr>
      <w:r>
        <w:rPr>
          <w:rFonts w:ascii="Arial" w:eastAsia="Arial" w:hAnsi="Arial" w:cs="Arial"/>
          <w:sz w:val="22"/>
          <w:szCs w:val="22"/>
          <w:lang w:eastAsia="cs-CZ"/>
        </w:rPr>
        <w:t>A total of f</w:t>
      </w:r>
      <w:r w:rsidRPr="006317B8">
        <w:rPr>
          <w:rFonts w:ascii="Arial" w:eastAsia="Arial" w:hAnsi="Arial" w:cs="Arial"/>
          <w:sz w:val="22"/>
          <w:szCs w:val="22"/>
          <w:lang w:eastAsia="cs-CZ"/>
        </w:rPr>
        <w:t xml:space="preserve">ive (5) grade 10 students who were identified as </w:t>
      </w:r>
      <w:r>
        <w:rPr>
          <w:rFonts w:ascii="Arial" w:eastAsia="Arial" w:hAnsi="Arial" w:cs="Arial"/>
          <w:sz w:val="22"/>
          <w:szCs w:val="22"/>
          <w:lang w:eastAsia="cs-CZ"/>
        </w:rPr>
        <w:t xml:space="preserve">LSENs classified as </w:t>
      </w:r>
      <w:r w:rsidRPr="006317B8">
        <w:rPr>
          <w:rFonts w:ascii="Arial" w:eastAsia="Arial" w:hAnsi="Arial" w:cs="Arial"/>
          <w:sz w:val="22"/>
          <w:szCs w:val="22"/>
          <w:lang w:eastAsia="cs-CZ"/>
        </w:rPr>
        <w:t>learners with disabilities</w:t>
      </w:r>
      <w:r>
        <w:rPr>
          <w:rFonts w:ascii="Arial" w:eastAsia="Arial" w:hAnsi="Arial" w:cs="Arial"/>
          <w:sz w:val="22"/>
          <w:szCs w:val="22"/>
          <w:lang w:eastAsia="cs-CZ"/>
        </w:rPr>
        <w:t xml:space="preserve"> (LWDs)</w:t>
      </w:r>
      <w:r w:rsidRPr="006317B8">
        <w:rPr>
          <w:rFonts w:ascii="Arial" w:eastAsia="Arial" w:hAnsi="Arial" w:cs="Arial"/>
          <w:sz w:val="22"/>
          <w:szCs w:val="22"/>
          <w:lang w:eastAsia="cs-CZ"/>
        </w:rPr>
        <w:t xml:space="preserve"> and were enrolled in</w:t>
      </w:r>
      <w:r>
        <w:rPr>
          <w:rFonts w:ascii="Arial" w:eastAsia="Arial" w:hAnsi="Arial" w:cs="Arial"/>
          <w:sz w:val="22"/>
          <w:szCs w:val="22"/>
          <w:lang w:eastAsia="cs-CZ"/>
        </w:rPr>
        <w:t xml:space="preserve"> a public high school in Cavite, Philippines</w:t>
      </w:r>
      <w:r w:rsidRPr="006317B8">
        <w:rPr>
          <w:rFonts w:ascii="Arial" w:eastAsia="Arial" w:hAnsi="Arial" w:cs="Arial"/>
          <w:sz w:val="22"/>
          <w:szCs w:val="22"/>
          <w:lang w:eastAsia="cs-CZ"/>
        </w:rPr>
        <w:t xml:space="preserve"> took part</w:t>
      </w:r>
      <w:r>
        <w:rPr>
          <w:rFonts w:ascii="Arial" w:eastAsia="Arial" w:hAnsi="Arial" w:cs="Arial"/>
          <w:sz w:val="22"/>
          <w:szCs w:val="22"/>
          <w:lang w:eastAsia="cs-CZ"/>
        </w:rPr>
        <w:t xml:space="preserve"> in the research study</w:t>
      </w:r>
      <w:r w:rsidRPr="006317B8">
        <w:rPr>
          <w:rFonts w:ascii="Arial" w:eastAsia="Arial" w:hAnsi="Arial" w:cs="Arial"/>
          <w:sz w:val="22"/>
          <w:szCs w:val="22"/>
          <w:lang w:eastAsia="cs-CZ"/>
        </w:rPr>
        <w:t>. These students are</w:t>
      </w:r>
      <w:r>
        <w:rPr>
          <w:rFonts w:ascii="Arial" w:eastAsia="Arial" w:hAnsi="Arial" w:cs="Arial"/>
          <w:sz w:val="22"/>
          <w:szCs w:val="22"/>
          <w:lang w:eastAsia="cs-CZ"/>
        </w:rPr>
        <w:t xml:space="preserve"> </w:t>
      </w:r>
      <w:r w:rsidRPr="006317B8">
        <w:rPr>
          <w:rFonts w:ascii="Arial" w:eastAsia="Arial" w:hAnsi="Arial" w:cs="Arial"/>
          <w:sz w:val="22"/>
          <w:szCs w:val="22"/>
          <w:lang w:eastAsia="cs-CZ"/>
        </w:rPr>
        <w:t>in a</w:t>
      </w:r>
      <w:r>
        <w:rPr>
          <w:rFonts w:ascii="Arial" w:eastAsia="Arial" w:hAnsi="Arial" w:cs="Arial"/>
          <w:sz w:val="22"/>
          <w:szCs w:val="22"/>
          <w:lang w:eastAsia="cs-CZ"/>
        </w:rPr>
        <w:t xml:space="preserve"> full inclusion program. The following are the results of the administered survey questionnaire online. </w:t>
      </w:r>
    </w:p>
    <w:p w14:paraId="3CB8DD43" w14:textId="77777777" w:rsidR="00294365" w:rsidRDefault="00294365" w:rsidP="00294365">
      <w:pPr>
        <w:pBdr>
          <w:top w:val="nil"/>
          <w:left w:val="nil"/>
          <w:bottom w:val="nil"/>
          <w:right w:val="nil"/>
          <w:between w:val="nil"/>
        </w:pBdr>
        <w:spacing w:line="240" w:lineRule="auto"/>
        <w:ind w:left="-2" w:firstLineChars="0" w:firstLine="0"/>
        <w:jc w:val="both"/>
        <w:rPr>
          <w:rFonts w:ascii="Arial" w:eastAsia="Arial" w:hAnsi="Arial" w:cs="Arial"/>
          <w:sz w:val="22"/>
          <w:szCs w:val="22"/>
          <w:lang w:eastAsia="cs-CZ"/>
        </w:rPr>
      </w:pPr>
    </w:p>
    <w:p w14:paraId="36090493" w14:textId="77777777" w:rsidR="00B2565A" w:rsidRDefault="00B2565A">
      <w:pPr>
        <w:suppressAutoHyphens w:val="0"/>
        <w:spacing w:line="240" w:lineRule="auto"/>
        <w:ind w:leftChars="0" w:left="0" w:firstLineChars="0" w:firstLine="0"/>
        <w:textDirection w:val="lrTb"/>
        <w:textAlignment w:val="auto"/>
        <w:outlineLvl w:val="9"/>
        <w:rPr>
          <w:rFonts w:ascii="Arial" w:eastAsia="Arial" w:hAnsi="Arial" w:cs="Arial"/>
          <w:b/>
          <w:i/>
          <w:color w:val="000000"/>
          <w:sz w:val="20"/>
          <w:szCs w:val="20"/>
        </w:rPr>
      </w:pPr>
      <w:r>
        <w:rPr>
          <w:rFonts w:ascii="Arial" w:eastAsia="Arial" w:hAnsi="Arial" w:cs="Arial"/>
          <w:b/>
          <w:i/>
          <w:color w:val="000000"/>
          <w:sz w:val="20"/>
          <w:szCs w:val="20"/>
        </w:rPr>
        <w:br w:type="page"/>
      </w:r>
    </w:p>
    <w:p w14:paraId="1B0D2C35" w14:textId="127BE4E6" w:rsidR="00294365" w:rsidRPr="00A6495D" w:rsidRDefault="00294365" w:rsidP="00294365">
      <w:pPr>
        <w:pBdr>
          <w:top w:val="nil"/>
          <w:left w:val="nil"/>
          <w:bottom w:val="nil"/>
          <w:right w:val="nil"/>
          <w:between w:val="nil"/>
        </w:pBdr>
        <w:spacing w:line="240" w:lineRule="auto"/>
        <w:ind w:left="-2" w:firstLineChars="0" w:firstLine="0"/>
        <w:jc w:val="center"/>
        <w:rPr>
          <w:rFonts w:ascii="Arial" w:eastAsia="Arial" w:hAnsi="Arial" w:cs="Arial"/>
          <w:i/>
          <w:color w:val="000000"/>
          <w:sz w:val="20"/>
          <w:szCs w:val="20"/>
        </w:rPr>
      </w:pPr>
      <w:r>
        <w:rPr>
          <w:rFonts w:ascii="Arial" w:eastAsia="Arial" w:hAnsi="Arial" w:cs="Arial"/>
          <w:b/>
          <w:i/>
          <w:color w:val="000000"/>
          <w:sz w:val="20"/>
          <w:szCs w:val="20"/>
        </w:rPr>
        <w:lastRenderedPageBreak/>
        <w:t>Figure 1:</w:t>
      </w:r>
      <w:r>
        <w:rPr>
          <w:rFonts w:ascii="Arial" w:eastAsia="Arial" w:hAnsi="Arial" w:cs="Arial"/>
          <w:i/>
          <w:color w:val="000000"/>
          <w:sz w:val="20"/>
          <w:szCs w:val="20"/>
        </w:rPr>
        <w:t xml:space="preserve"> Participants’ Medical Conditions</w:t>
      </w:r>
    </w:p>
    <w:p w14:paraId="6365B110" w14:textId="77777777" w:rsidR="00294365" w:rsidRDefault="00294365" w:rsidP="00294365">
      <w:pPr>
        <w:pBdr>
          <w:top w:val="nil"/>
          <w:left w:val="nil"/>
          <w:bottom w:val="nil"/>
          <w:right w:val="nil"/>
          <w:between w:val="nil"/>
        </w:pBdr>
        <w:spacing w:line="240" w:lineRule="auto"/>
        <w:ind w:left="-2" w:firstLineChars="0" w:firstLine="0"/>
        <w:jc w:val="center"/>
        <w:rPr>
          <w:rFonts w:ascii="Arial" w:eastAsia="Arial" w:hAnsi="Arial" w:cs="Arial"/>
          <w:sz w:val="22"/>
          <w:szCs w:val="22"/>
          <w:lang w:eastAsia="cs-CZ"/>
        </w:rPr>
      </w:pPr>
      <w:r w:rsidRPr="00A6495D">
        <w:rPr>
          <w:rFonts w:ascii="Arial" w:eastAsia="Arial" w:hAnsi="Arial" w:cs="Arial"/>
          <w:noProof/>
          <w:sz w:val="22"/>
          <w:szCs w:val="22"/>
          <w:lang w:eastAsia="cs-CZ"/>
        </w:rPr>
        <w:drawing>
          <wp:inline distT="0" distB="0" distL="0" distR="0" wp14:anchorId="32105437" wp14:editId="377B971A">
            <wp:extent cx="4343400" cy="1814816"/>
            <wp:effectExtent l="0" t="0" r="0" b="0"/>
            <wp:docPr id="1305521864" name="Picture 1" descr="Forms response chart. Question title: Medical Condition. Number of responses: 5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s response chart. Question title: Medical Condition. Number of responses: 5 response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186" t="24937" r="10737" b="2488"/>
                    <a:stretch/>
                  </pic:blipFill>
                  <pic:spPr bwMode="auto">
                    <a:xfrm>
                      <a:off x="0" y="0"/>
                      <a:ext cx="4343400" cy="1814816"/>
                    </a:xfrm>
                    <a:prstGeom prst="rect">
                      <a:avLst/>
                    </a:prstGeom>
                    <a:noFill/>
                    <a:ln>
                      <a:noFill/>
                    </a:ln>
                    <a:extLst>
                      <a:ext uri="{53640926-AAD7-44D8-BBD7-CCE9431645EC}">
                        <a14:shadowObscured xmlns:a14="http://schemas.microsoft.com/office/drawing/2010/main"/>
                      </a:ext>
                    </a:extLst>
                  </pic:spPr>
                </pic:pic>
              </a:graphicData>
            </a:graphic>
          </wp:inline>
        </w:drawing>
      </w:r>
    </w:p>
    <w:p w14:paraId="4F469B69" w14:textId="77777777" w:rsidR="00294365" w:rsidRDefault="00294365" w:rsidP="00294365">
      <w:pPr>
        <w:pBdr>
          <w:top w:val="nil"/>
          <w:left w:val="nil"/>
          <w:bottom w:val="nil"/>
          <w:right w:val="nil"/>
          <w:between w:val="nil"/>
        </w:pBdr>
        <w:spacing w:line="240" w:lineRule="auto"/>
        <w:ind w:left="-2" w:firstLineChars="0" w:firstLine="0"/>
        <w:jc w:val="both"/>
        <w:rPr>
          <w:rFonts w:ascii="Arial" w:eastAsia="Arial" w:hAnsi="Arial" w:cs="Arial"/>
          <w:sz w:val="22"/>
          <w:szCs w:val="22"/>
          <w:lang w:eastAsia="cs-CZ"/>
        </w:rPr>
      </w:pPr>
    </w:p>
    <w:p w14:paraId="39D8C375" w14:textId="79475FA9" w:rsidR="00294365" w:rsidRDefault="00294365" w:rsidP="00F15025">
      <w:pPr>
        <w:pBdr>
          <w:top w:val="nil"/>
          <w:left w:val="nil"/>
          <w:bottom w:val="nil"/>
          <w:right w:val="nil"/>
          <w:between w:val="nil"/>
        </w:pBdr>
        <w:spacing w:line="240" w:lineRule="auto"/>
        <w:ind w:left="-2" w:firstLineChars="0" w:firstLine="722"/>
        <w:jc w:val="both"/>
        <w:rPr>
          <w:rFonts w:ascii="Arial" w:eastAsia="Arial" w:hAnsi="Arial" w:cs="Arial"/>
          <w:sz w:val="22"/>
          <w:szCs w:val="22"/>
          <w:lang w:eastAsia="cs-CZ"/>
        </w:rPr>
      </w:pPr>
      <w:r>
        <w:rPr>
          <w:rFonts w:ascii="Arial" w:eastAsia="Arial" w:hAnsi="Arial" w:cs="Arial"/>
          <w:sz w:val="22"/>
          <w:szCs w:val="22"/>
          <w:lang w:eastAsia="cs-CZ"/>
        </w:rPr>
        <w:t>Shown in the above figure 1 are the medical conditions of the participants who are attending the inclusion program for grade 10 learners.</w:t>
      </w:r>
    </w:p>
    <w:p w14:paraId="0E19E53C" w14:textId="77777777" w:rsidR="00B2565A" w:rsidRDefault="00B2565A" w:rsidP="00F15025">
      <w:pPr>
        <w:pBdr>
          <w:top w:val="nil"/>
          <w:left w:val="nil"/>
          <w:bottom w:val="nil"/>
          <w:right w:val="nil"/>
          <w:between w:val="nil"/>
        </w:pBdr>
        <w:spacing w:line="240" w:lineRule="auto"/>
        <w:ind w:left="-2" w:firstLineChars="0" w:firstLine="722"/>
        <w:jc w:val="both"/>
        <w:rPr>
          <w:rFonts w:ascii="Arial" w:eastAsia="Arial" w:hAnsi="Arial" w:cs="Arial"/>
          <w:sz w:val="22"/>
          <w:szCs w:val="22"/>
          <w:lang w:eastAsia="cs-CZ"/>
        </w:rPr>
      </w:pPr>
    </w:p>
    <w:p w14:paraId="4BCF2ACE" w14:textId="77777777" w:rsidR="00294365" w:rsidRPr="00017E9D" w:rsidRDefault="00294365" w:rsidP="00294365">
      <w:pPr>
        <w:pBdr>
          <w:top w:val="nil"/>
          <w:left w:val="nil"/>
          <w:bottom w:val="nil"/>
          <w:right w:val="nil"/>
          <w:between w:val="nil"/>
        </w:pBdr>
        <w:spacing w:line="240" w:lineRule="auto"/>
        <w:ind w:left="-2" w:firstLineChars="0" w:firstLine="0"/>
        <w:jc w:val="center"/>
        <w:rPr>
          <w:rFonts w:ascii="Arial" w:eastAsia="Arial" w:hAnsi="Arial" w:cs="Arial"/>
          <w:i/>
          <w:color w:val="000000"/>
          <w:sz w:val="20"/>
          <w:szCs w:val="20"/>
        </w:rPr>
      </w:pPr>
      <w:r>
        <w:rPr>
          <w:rFonts w:ascii="Arial" w:eastAsia="Arial" w:hAnsi="Arial" w:cs="Arial"/>
          <w:b/>
          <w:i/>
          <w:color w:val="000000"/>
          <w:sz w:val="20"/>
          <w:szCs w:val="20"/>
        </w:rPr>
        <w:t>Figure 2:</w:t>
      </w:r>
      <w:r>
        <w:rPr>
          <w:rFonts w:ascii="Arial" w:eastAsia="Arial" w:hAnsi="Arial" w:cs="Arial"/>
          <w:i/>
          <w:color w:val="000000"/>
          <w:sz w:val="20"/>
          <w:szCs w:val="20"/>
        </w:rPr>
        <w:t xml:space="preserve"> LSENs’ Parents Socio-Economic Status (Highest Educational Attainment)</w:t>
      </w:r>
    </w:p>
    <w:p w14:paraId="482A4C2E" w14:textId="077E9607" w:rsidR="00294365" w:rsidRDefault="00294365" w:rsidP="00294365">
      <w:pPr>
        <w:pBdr>
          <w:top w:val="nil"/>
          <w:left w:val="nil"/>
          <w:bottom w:val="nil"/>
          <w:right w:val="nil"/>
          <w:between w:val="nil"/>
        </w:pBdr>
        <w:spacing w:after="160" w:line="240" w:lineRule="auto"/>
        <w:ind w:left="-2" w:firstLineChars="0" w:firstLine="0"/>
        <w:jc w:val="center"/>
        <w:rPr>
          <w:rFonts w:ascii="Arial" w:eastAsia="Arial" w:hAnsi="Arial" w:cs="Arial"/>
          <w:sz w:val="22"/>
          <w:szCs w:val="22"/>
          <w:lang w:eastAsia="cs-CZ"/>
        </w:rPr>
      </w:pPr>
      <w:r w:rsidRPr="00017E9D">
        <w:rPr>
          <w:rFonts w:ascii="Arial" w:eastAsia="Arial" w:hAnsi="Arial" w:cs="Arial"/>
          <w:noProof/>
          <w:sz w:val="22"/>
          <w:szCs w:val="22"/>
          <w:lang w:eastAsia="cs-CZ"/>
        </w:rPr>
        <w:drawing>
          <wp:inline distT="0" distB="0" distL="0" distR="0" wp14:anchorId="1B60811C" wp14:editId="6045DFA5">
            <wp:extent cx="4152900" cy="1743075"/>
            <wp:effectExtent l="0" t="0" r="0" b="9525"/>
            <wp:docPr id="750892805" name="Picture 2" descr="Forms response chart. Question title: Parent/Guardian Highest Educational Attainment. Number of responses: 5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s response chart. Question title: Parent/Guardian Highest Educational Attainment. Number of responses: 5 responses."/>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7627" t="21711" r="12500" b="8583"/>
                    <a:stretch/>
                  </pic:blipFill>
                  <pic:spPr bwMode="auto">
                    <a:xfrm>
                      <a:off x="0" y="0"/>
                      <a:ext cx="4152900" cy="1743075"/>
                    </a:xfrm>
                    <a:prstGeom prst="rect">
                      <a:avLst/>
                    </a:prstGeom>
                    <a:noFill/>
                    <a:ln>
                      <a:noFill/>
                    </a:ln>
                    <a:extLst>
                      <a:ext uri="{53640926-AAD7-44D8-BBD7-CCE9431645EC}">
                        <a14:shadowObscured xmlns:a14="http://schemas.microsoft.com/office/drawing/2010/main"/>
                      </a:ext>
                    </a:extLst>
                  </pic:spPr>
                </pic:pic>
              </a:graphicData>
            </a:graphic>
          </wp:inline>
        </w:drawing>
      </w:r>
    </w:p>
    <w:p w14:paraId="04F99C0D" w14:textId="77777777" w:rsidR="00294365" w:rsidRDefault="00294365" w:rsidP="00294365">
      <w:pPr>
        <w:spacing w:line="240" w:lineRule="auto"/>
        <w:ind w:leftChars="0" w:left="-2" w:firstLineChars="0" w:firstLine="722"/>
        <w:jc w:val="both"/>
        <w:rPr>
          <w:rFonts w:ascii="Arial" w:eastAsia="Arial" w:hAnsi="Arial" w:cs="Arial"/>
          <w:iCs/>
          <w:color w:val="000000"/>
          <w:sz w:val="22"/>
          <w:szCs w:val="22"/>
        </w:rPr>
      </w:pPr>
    </w:p>
    <w:p w14:paraId="19B952FC" w14:textId="396C25F9" w:rsidR="00294365" w:rsidRDefault="00294365" w:rsidP="00294365">
      <w:pPr>
        <w:spacing w:line="240" w:lineRule="auto"/>
        <w:ind w:leftChars="0" w:left="-2" w:firstLineChars="0" w:firstLine="722"/>
        <w:jc w:val="both"/>
        <w:rPr>
          <w:rFonts w:ascii="Arial" w:eastAsia="Arial" w:hAnsi="Arial" w:cs="Arial"/>
          <w:iCs/>
          <w:color w:val="000000"/>
          <w:sz w:val="22"/>
          <w:szCs w:val="22"/>
        </w:rPr>
      </w:pPr>
      <w:r w:rsidRPr="0087329B">
        <w:rPr>
          <w:rFonts w:ascii="Arial" w:eastAsia="Arial" w:hAnsi="Arial" w:cs="Arial"/>
          <w:iCs/>
          <w:color w:val="000000"/>
          <w:sz w:val="22"/>
          <w:szCs w:val="22"/>
        </w:rPr>
        <w:t xml:space="preserve">According to Figure 2, 60% of grade 10 </w:t>
      </w:r>
      <w:r>
        <w:rPr>
          <w:rFonts w:ascii="Arial" w:eastAsia="Arial" w:hAnsi="Arial" w:cs="Arial"/>
          <w:iCs/>
          <w:color w:val="000000"/>
          <w:sz w:val="22"/>
          <w:szCs w:val="22"/>
        </w:rPr>
        <w:t>LSEN</w:t>
      </w:r>
      <w:r w:rsidRPr="0087329B">
        <w:rPr>
          <w:rFonts w:ascii="Arial" w:eastAsia="Arial" w:hAnsi="Arial" w:cs="Arial"/>
          <w:iCs/>
          <w:color w:val="000000"/>
          <w:sz w:val="22"/>
          <w:szCs w:val="22"/>
        </w:rPr>
        <w:t xml:space="preserve"> parents are college graduates, whereas 40% are high school graduates.</w:t>
      </w:r>
      <w:r>
        <w:rPr>
          <w:rFonts w:ascii="Arial" w:eastAsia="Arial" w:hAnsi="Arial" w:cs="Arial"/>
          <w:iCs/>
          <w:color w:val="000000"/>
          <w:sz w:val="22"/>
          <w:szCs w:val="22"/>
        </w:rPr>
        <w:t xml:space="preserve"> </w:t>
      </w:r>
    </w:p>
    <w:p w14:paraId="75B151F4" w14:textId="77777777" w:rsidR="00294365" w:rsidRDefault="00294365" w:rsidP="00294365">
      <w:pPr>
        <w:spacing w:line="240" w:lineRule="auto"/>
        <w:ind w:leftChars="0" w:left="-2" w:firstLineChars="0" w:firstLine="0"/>
        <w:jc w:val="both"/>
        <w:rPr>
          <w:rFonts w:ascii="Arial" w:eastAsia="Arial" w:hAnsi="Arial" w:cs="Arial"/>
          <w:iCs/>
          <w:color w:val="000000"/>
          <w:sz w:val="22"/>
          <w:szCs w:val="22"/>
        </w:rPr>
      </w:pPr>
    </w:p>
    <w:p w14:paraId="2EA1F7A0" w14:textId="77777777" w:rsidR="00294365" w:rsidRDefault="00294365" w:rsidP="00294365">
      <w:pPr>
        <w:spacing w:line="240" w:lineRule="auto"/>
        <w:ind w:leftChars="0" w:left="-2" w:firstLineChars="0" w:firstLine="722"/>
        <w:jc w:val="both"/>
        <w:rPr>
          <w:rFonts w:ascii="Arial" w:eastAsia="Arial" w:hAnsi="Arial" w:cs="Arial"/>
          <w:iCs/>
          <w:color w:val="000000"/>
          <w:sz w:val="22"/>
          <w:szCs w:val="22"/>
        </w:rPr>
      </w:pPr>
      <w:r w:rsidRPr="002B28A6">
        <w:rPr>
          <w:rFonts w:ascii="Arial" w:eastAsia="Arial" w:hAnsi="Arial" w:cs="Arial"/>
          <w:iCs/>
          <w:color w:val="000000"/>
          <w:sz w:val="22"/>
          <w:szCs w:val="22"/>
        </w:rPr>
        <w:t xml:space="preserve">As shown in Table </w:t>
      </w:r>
      <w:r>
        <w:rPr>
          <w:rFonts w:ascii="Arial" w:eastAsia="Arial" w:hAnsi="Arial" w:cs="Arial"/>
          <w:iCs/>
          <w:color w:val="000000"/>
          <w:sz w:val="22"/>
          <w:szCs w:val="22"/>
        </w:rPr>
        <w:t>2</w:t>
      </w:r>
      <w:r w:rsidRPr="002B28A6">
        <w:rPr>
          <w:rFonts w:ascii="Arial" w:eastAsia="Arial" w:hAnsi="Arial" w:cs="Arial"/>
          <w:iCs/>
          <w:color w:val="000000"/>
          <w:sz w:val="22"/>
          <w:szCs w:val="22"/>
        </w:rPr>
        <w:t xml:space="preserve">, 60% of grade 10 LSENs preferred to pursue </w:t>
      </w:r>
      <w:r>
        <w:rPr>
          <w:rFonts w:ascii="Arial" w:eastAsia="Arial" w:hAnsi="Arial" w:cs="Arial"/>
          <w:iCs/>
          <w:color w:val="000000"/>
          <w:sz w:val="22"/>
          <w:szCs w:val="22"/>
        </w:rPr>
        <w:t>the A</w:t>
      </w:r>
      <w:r w:rsidRPr="002B28A6">
        <w:rPr>
          <w:rFonts w:ascii="Arial" w:eastAsia="Arial" w:hAnsi="Arial" w:cs="Arial"/>
          <w:iCs/>
          <w:color w:val="000000"/>
          <w:sz w:val="22"/>
          <w:szCs w:val="22"/>
        </w:rPr>
        <w:t xml:space="preserve">cademic </w:t>
      </w:r>
      <w:r>
        <w:rPr>
          <w:rFonts w:ascii="Arial" w:eastAsia="Arial" w:hAnsi="Arial" w:cs="Arial"/>
          <w:iCs/>
          <w:color w:val="000000"/>
          <w:sz w:val="22"/>
          <w:szCs w:val="22"/>
        </w:rPr>
        <w:t>T</w:t>
      </w:r>
      <w:r w:rsidRPr="002B28A6">
        <w:rPr>
          <w:rFonts w:ascii="Arial" w:eastAsia="Arial" w:hAnsi="Arial" w:cs="Arial"/>
          <w:iCs/>
          <w:color w:val="000000"/>
          <w:sz w:val="22"/>
          <w:szCs w:val="22"/>
        </w:rPr>
        <w:t>rack</w:t>
      </w:r>
      <w:r>
        <w:rPr>
          <w:rFonts w:ascii="Arial" w:eastAsia="Arial" w:hAnsi="Arial" w:cs="Arial"/>
          <w:iCs/>
          <w:color w:val="000000"/>
          <w:sz w:val="22"/>
          <w:szCs w:val="22"/>
        </w:rPr>
        <w:t xml:space="preserve"> while the </w:t>
      </w:r>
      <w:r w:rsidRPr="002B28A6">
        <w:rPr>
          <w:rFonts w:ascii="Arial" w:eastAsia="Arial" w:hAnsi="Arial" w:cs="Arial"/>
          <w:iCs/>
          <w:color w:val="000000"/>
          <w:sz w:val="22"/>
          <w:szCs w:val="22"/>
        </w:rPr>
        <w:t>Sports track got 20% Arts and Design also got 20%</w:t>
      </w:r>
      <w:r>
        <w:rPr>
          <w:rFonts w:ascii="Arial" w:eastAsia="Arial" w:hAnsi="Arial" w:cs="Arial"/>
          <w:iCs/>
          <w:color w:val="000000"/>
          <w:sz w:val="22"/>
          <w:szCs w:val="22"/>
        </w:rPr>
        <w:t xml:space="preserve"> and</w:t>
      </w:r>
      <w:r w:rsidRPr="002B28A6">
        <w:rPr>
          <w:rFonts w:ascii="Arial" w:eastAsia="Arial" w:hAnsi="Arial" w:cs="Arial"/>
          <w:iCs/>
          <w:color w:val="000000"/>
          <w:sz w:val="22"/>
          <w:szCs w:val="22"/>
        </w:rPr>
        <w:t xml:space="preserve"> TVL got 0%.</w:t>
      </w:r>
      <w:r>
        <w:rPr>
          <w:rFonts w:ascii="Arial" w:eastAsia="Arial" w:hAnsi="Arial" w:cs="Arial"/>
          <w:iCs/>
          <w:color w:val="000000"/>
          <w:sz w:val="22"/>
          <w:szCs w:val="22"/>
        </w:rPr>
        <w:t xml:space="preserve"> Most grade 10 LSENs</w:t>
      </w:r>
      <w:r w:rsidRPr="002B28A6">
        <w:rPr>
          <w:rFonts w:ascii="Arial" w:eastAsia="Arial" w:hAnsi="Arial" w:cs="Arial"/>
          <w:iCs/>
          <w:color w:val="000000"/>
          <w:sz w:val="22"/>
          <w:szCs w:val="22"/>
        </w:rPr>
        <w:t xml:space="preserve"> </w:t>
      </w:r>
      <w:r>
        <w:rPr>
          <w:rFonts w:ascii="Arial" w:eastAsia="Arial" w:hAnsi="Arial" w:cs="Arial"/>
          <w:iCs/>
          <w:color w:val="000000"/>
          <w:sz w:val="22"/>
          <w:szCs w:val="22"/>
        </w:rPr>
        <w:t>prefer to pursue the Academic senior high school track. None of the participants have chosen the Sports track.</w:t>
      </w:r>
    </w:p>
    <w:p w14:paraId="16A583E1" w14:textId="77777777" w:rsidR="00294365" w:rsidRPr="00357865" w:rsidRDefault="00294365" w:rsidP="00294365">
      <w:pPr>
        <w:spacing w:line="240" w:lineRule="auto"/>
        <w:ind w:leftChars="0" w:left="0" w:firstLineChars="0" w:firstLine="0"/>
        <w:jc w:val="both"/>
        <w:rPr>
          <w:rFonts w:ascii="Arial" w:eastAsia="Arial" w:hAnsi="Arial" w:cs="Arial"/>
          <w:iCs/>
          <w:color w:val="000000"/>
          <w:sz w:val="22"/>
          <w:szCs w:val="22"/>
        </w:rPr>
      </w:pPr>
    </w:p>
    <w:p w14:paraId="66C0FE8A" w14:textId="77777777" w:rsidR="00294365" w:rsidRDefault="00294365" w:rsidP="00294365">
      <w:pPr>
        <w:pBdr>
          <w:top w:val="nil"/>
          <w:left w:val="nil"/>
          <w:bottom w:val="nil"/>
          <w:right w:val="nil"/>
          <w:between w:val="nil"/>
        </w:pBdr>
        <w:spacing w:line="240" w:lineRule="auto"/>
        <w:ind w:left="-2" w:firstLineChars="0" w:firstLine="0"/>
        <w:jc w:val="center"/>
        <w:rPr>
          <w:rFonts w:ascii="Arial" w:eastAsia="Arial" w:hAnsi="Arial" w:cs="Arial"/>
          <w:i/>
          <w:color w:val="000000"/>
          <w:sz w:val="20"/>
          <w:szCs w:val="20"/>
        </w:rPr>
      </w:pPr>
      <w:r>
        <w:rPr>
          <w:rFonts w:ascii="Arial" w:eastAsia="Arial" w:hAnsi="Arial" w:cs="Arial"/>
          <w:b/>
          <w:i/>
          <w:color w:val="000000"/>
          <w:sz w:val="20"/>
          <w:szCs w:val="20"/>
        </w:rPr>
        <w:t>Table 2:</w:t>
      </w:r>
      <w:r>
        <w:rPr>
          <w:rFonts w:ascii="Arial" w:eastAsia="Arial" w:hAnsi="Arial" w:cs="Arial"/>
          <w:i/>
          <w:color w:val="000000"/>
          <w:sz w:val="20"/>
          <w:szCs w:val="20"/>
        </w:rPr>
        <w:t xml:space="preserve"> Preferred Senior High School Track of Grade 10 LSENs</w:t>
      </w:r>
    </w:p>
    <w:tbl>
      <w:tblPr>
        <w:tblStyle w:val="a"/>
        <w:tblW w:w="413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07"/>
        <w:gridCol w:w="1859"/>
        <w:gridCol w:w="2068"/>
      </w:tblGrid>
      <w:tr w:rsidR="00294365" w14:paraId="71620584" w14:textId="77777777" w:rsidTr="00174FF0">
        <w:trPr>
          <w:trHeight w:val="272"/>
          <w:jc w:val="center"/>
        </w:trPr>
        <w:tc>
          <w:tcPr>
            <w:tcW w:w="2461" w:type="pct"/>
          </w:tcPr>
          <w:p w14:paraId="14F1EFFE"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Senior High School Track</w:t>
            </w:r>
          </w:p>
        </w:tc>
        <w:tc>
          <w:tcPr>
            <w:tcW w:w="1202" w:type="pct"/>
          </w:tcPr>
          <w:p w14:paraId="2090A06B"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No. of Responses</w:t>
            </w:r>
          </w:p>
        </w:tc>
        <w:tc>
          <w:tcPr>
            <w:tcW w:w="1337" w:type="pct"/>
          </w:tcPr>
          <w:p w14:paraId="6766E4BD"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Percentage</w:t>
            </w:r>
          </w:p>
        </w:tc>
      </w:tr>
      <w:tr w:rsidR="00294365" w14:paraId="19E8FED0" w14:textId="77777777" w:rsidTr="00174FF0">
        <w:trPr>
          <w:trHeight w:val="262"/>
          <w:jc w:val="center"/>
        </w:trPr>
        <w:tc>
          <w:tcPr>
            <w:tcW w:w="2461" w:type="pct"/>
          </w:tcPr>
          <w:p w14:paraId="587A9781"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 xml:space="preserve">Academic </w:t>
            </w:r>
          </w:p>
        </w:tc>
        <w:tc>
          <w:tcPr>
            <w:tcW w:w="1202" w:type="pct"/>
          </w:tcPr>
          <w:p w14:paraId="7213281F"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3</w:t>
            </w:r>
          </w:p>
        </w:tc>
        <w:tc>
          <w:tcPr>
            <w:tcW w:w="1337" w:type="pct"/>
          </w:tcPr>
          <w:p w14:paraId="63F71B8E"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60 %</w:t>
            </w:r>
          </w:p>
        </w:tc>
      </w:tr>
      <w:tr w:rsidR="00294365" w14:paraId="74FDF988" w14:textId="77777777" w:rsidTr="00174FF0">
        <w:trPr>
          <w:trHeight w:val="272"/>
          <w:jc w:val="center"/>
        </w:trPr>
        <w:tc>
          <w:tcPr>
            <w:tcW w:w="2461" w:type="pct"/>
          </w:tcPr>
          <w:p w14:paraId="1A843E71"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TVL</w:t>
            </w:r>
          </w:p>
        </w:tc>
        <w:tc>
          <w:tcPr>
            <w:tcW w:w="1202" w:type="pct"/>
          </w:tcPr>
          <w:p w14:paraId="5E5C3676"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0</w:t>
            </w:r>
          </w:p>
        </w:tc>
        <w:tc>
          <w:tcPr>
            <w:tcW w:w="1337" w:type="pct"/>
          </w:tcPr>
          <w:p w14:paraId="12A23CAA"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0 %</w:t>
            </w:r>
          </w:p>
        </w:tc>
      </w:tr>
      <w:tr w:rsidR="00294365" w14:paraId="2F841DF1" w14:textId="77777777" w:rsidTr="00174FF0">
        <w:trPr>
          <w:trHeight w:val="272"/>
          <w:jc w:val="center"/>
        </w:trPr>
        <w:tc>
          <w:tcPr>
            <w:tcW w:w="2461" w:type="pct"/>
          </w:tcPr>
          <w:p w14:paraId="4E5AC3F3"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Sports</w:t>
            </w:r>
          </w:p>
        </w:tc>
        <w:tc>
          <w:tcPr>
            <w:tcW w:w="1202" w:type="pct"/>
          </w:tcPr>
          <w:p w14:paraId="0B1C30B3"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1</w:t>
            </w:r>
          </w:p>
        </w:tc>
        <w:tc>
          <w:tcPr>
            <w:tcW w:w="1337" w:type="pct"/>
          </w:tcPr>
          <w:p w14:paraId="5384FA53"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20 %</w:t>
            </w:r>
          </w:p>
        </w:tc>
      </w:tr>
      <w:tr w:rsidR="00294365" w14:paraId="0D8B1A88" w14:textId="77777777" w:rsidTr="00174FF0">
        <w:trPr>
          <w:trHeight w:val="272"/>
          <w:jc w:val="center"/>
        </w:trPr>
        <w:tc>
          <w:tcPr>
            <w:tcW w:w="2461" w:type="pct"/>
          </w:tcPr>
          <w:p w14:paraId="7A7D6D94"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Arts and Design</w:t>
            </w:r>
          </w:p>
        </w:tc>
        <w:tc>
          <w:tcPr>
            <w:tcW w:w="1202" w:type="pct"/>
          </w:tcPr>
          <w:p w14:paraId="38E1CE76"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1</w:t>
            </w:r>
          </w:p>
        </w:tc>
        <w:tc>
          <w:tcPr>
            <w:tcW w:w="1337" w:type="pct"/>
          </w:tcPr>
          <w:p w14:paraId="49BA5CE8"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20 %</w:t>
            </w:r>
          </w:p>
        </w:tc>
      </w:tr>
      <w:tr w:rsidR="00294365" w14:paraId="06E248D2" w14:textId="77777777" w:rsidTr="00174FF0">
        <w:trPr>
          <w:trHeight w:val="272"/>
          <w:jc w:val="center"/>
        </w:trPr>
        <w:tc>
          <w:tcPr>
            <w:tcW w:w="2461" w:type="pct"/>
          </w:tcPr>
          <w:p w14:paraId="2C859C9D"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Total</w:t>
            </w:r>
          </w:p>
        </w:tc>
        <w:tc>
          <w:tcPr>
            <w:tcW w:w="1202" w:type="pct"/>
          </w:tcPr>
          <w:p w14:paraId="1CD5F845"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5</w:t>
            </w:r>
          </w:p>
        </w:tc>
        <w:tc>
          <w:tcPr>
            <w:tcW w:w="1337" w:type="pct"/>
          </w:tcPr>
          <w:p w14:paraId="57A2429C"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100 %</w:t>
            </w:r>
          </w:p>
        </w:tc>
      </w:tr>
    </w:tbl>
    <w:p w14:paraId="444679A7" w14:textId="77777777" w:rsidR="00294365" w:rsidRPr="00294365" w:rsidRDefault="00294365" w:rsidP="00294365">
      <w:pPr>
        <w:ind w:left="0" w:hanging="2"/>
        <w:rPr>
          <w:rFonts w:eastAsia="Arial"/>
          <w:lang w:eastAsia="cs-CZ"/>
        </w:rPr>
      </w:pPr>
    </w:p>
    <w:p w14:paraId="738ECEFC" w14:textId="2F9BA8E5" w:rsidR="00294365" w:rsidRDefault="00754806" w:rsidP="00754806">
      <w:pPr>
        <w:pBdr>
          <w:top w:val="nil"/>
          <w:left w:val="nil"/>
          <w:bottom w:val="nil"/>
          <w:right w:val="nil"/>
          <w:between w:val="nil"/>
        </w:pBdr>
        <w:spacing w:before="120" w:line="240" w:lineRule="auto"/>
        <w:ind w:leftChars="0" w:left="0" w:firstLineChars="0" w:firstLine="720"/>
        <w:jc w:val="both"/>
        <w:rPr>
          <w:rFonts w:ascii="Arial" w:eastAsia="Arial" w:hAnsi="Arial" w:cs="Arial"/>
          <w:iCs/>
          <w:color w:val="000000"/>
          <w:sz w:val="22"/>
          <w:szCs w:val="22"/>
        </w:rPr>
      </w:pPr>
      <w:r w:rsidRPr="00723CF9">
        <w:rPr>
          <w:rFonts w:ascii="Arial" w:eastAsia="Arial" w:hAnsi="Arial" w:cs="Arial"/>
          <w:iCs/>
          <w:color w:val="000000"/>
          <w:sz w:val="22"/>
          <w:szCs w:val="22"/>
        </w:rPr>
        <w:t xml:space="preserve">Table </w:t>
      </w:r>
      <w:r>
        <w:rPr>
          <w:rFonts w:ascii="Arial" w:eastAsia="Arial" w:hAnsi="Arial" w:cs="Arial"/>
          <w:iCs/>
          <w:color w:val="000000"/>
          <w:sz w:val="22"/>
          <w:szCs w:val="22"/>
        </w:rPr>
        <w:t>3</w:t>
      </w:r>
      <w:r w:rsidRPr="00723CF9">
        <w:rPr>
          <w:rFonts w:ascii="Arial" w:eastAsia="Arial" w:hAnsi="Arial" w:cs="Arial"/>
          <w:iCs/>
          <w:color w:val="000000"/>
          <w:sz w:val="22"/>
          <w:szCs w:val="22"/>
        </w:rPr>
        <w:t xml:space="preserve"> lists the overall findings of the </w:t>
      </w:r>
      <w:r>
        <w:rPr>
          <w:rFonts w:ascii="Arial" w:eastAsia="Arial" w:hAnsi="Arial" w:cs="Arial"/>
          <w:iCs/>
          <w:color w:val="000000"/>
          <w:sz w:val="22"/>
          <w:szCs w:val="22"/>
        </w:rPr>
        <w:t>factors</w:t>
      </w:r>
      <w:r w:rsidRPr="00723CF9">
        <w:rPr>
          <w:rFonts w:ascii="Arial" w:eastAsia="Arial" w:hAnsi="Arial" w:cs="Arial"/>
          <w:iCs/>
          <w:color w:val="000000"/>
          <w:sz w:val="22"/>
          <w:szCs w:val="22"/>
        </w:rPr>
        <w:t xml:space="preserve"> that </w:t>
      </w:r>
      <w:r>
        <w:rPr>
          <w:rFonts w:ascii="Arial" w:eastAsia="Arial" w:hAnsi="Arial" w:cs="Arial"/>
          <w:iCs/>
          <w:color w:val="000000"/>
          <w:sz w:val="22"/>
          <w:szCs w:val="22"/>
        </w:rPr>
        <w:t xml:space="preserve">influence the </w:t>
      </w:r>
      <w:r w:rsidRPr="00723CF9">
        <w:rPr>
          <w:rFonts w:ascii="Arial" w:eastAsia="Arial" w:hAnsi="Arial" w:cs="Arial"/>
          <w:iCs/>
          <w:color w:val="000000"/>
          <w:sz w:val="22"/>
          <w:szCs w:val="22"/>
        </w:rPr>
        <w:t>grade 10 LSENs' preference for the senior high school track. According to the data in the table below, personal interest came in first place with a mean value of 3.28, which is</w:t>
      </w:r>
      <w:r>
        <w:rPr>
          <w:rFonts w:ascii="Arial" w:eastAsia="Arial" w:hAnsi="Arial" w:cs="Arial"/>
          <w:iCs/>
          <w:color w:val="000000"/>
          <w:sz w:val="22"/>
          <w:szCs w:val="22"/>
        </w:rPr>
        <w:t xml:space="preserve"> interpreted as</w:t>
      </w:r>
      <w:r w:rsidRPr="00723CF9">
        <w:rPr>
          <w:rFonts w:ascii="Arial" w:eastAsia="Arial" w:hAnsi="Arial" w:cs="Arial"/>
          <w:iCs/>
          <w:color w:val="000000"/>
          <w:sz w:val="22"/>
          <w:szCs w:val="22"/>
        </w:rPr>
        <w:t xml:space="preserve"> influential. This was followed by job opportunities with a mean value of 3.12, financial situation with a mean value of </w:t>
      </w:r>
      <w:r w:rsidRPr="00723CF9">
        <w:rPr>
          <w:rFonts w:ascii="Arial" w:eastAsia="Arial" w:hAnsi="Arial" w:cs="Arial"/>
          <w:iCs/>
          <w:color w:val="000000"/>
          <w:sz w:val="22"/>
          <w:szCs w:val="22"/>
        </w:rPr>
        <w:lastRenderedPageBreak/>
        <w:t xml:space="preserve">2.96, health conditions with a mean value of 2.44, and family with a mean value of 2.20. Peer influence came in last place with a mean value of 1.96, which is </w:t>
      </w:r>
      <w:r>
        <w:rPr>
          <w:rFonts w:ascii="Arial" w:eastAsia="Arial" w:hAnsi="Arial" w:cs="Arial"/>
          <w:iCs/>
          <w:color w:val="000000"/>
          <w:sz w:val="22"/>
          <w:szCs w:val="22"/>
        </w:rPr>
        <w:t xml:space="preserve">interpreted as </w:t>
      </w:r>
      <w:r w:rsidRPr="00723CF9">
        <w:rPr>
          <w:rFonts w:ascii="Arial" w:eastAsia="Arial" w:hAnsi="Arial" w:cs="Arial"/>
          <w:iCs/>
          <w:color w:val="000000"/>
          <w:sz w:val="22"/>
          <w:szCs w:val="22"/>
        </w:rPr>
        <w:t>slightly influential.</w:t>
      </w:r>
      <w:r>
        <w:rPr>
          <w:rFonts w:ascii="Arial" w:eastAsia="Arial" w:hAnsi="Arial" w:cs="Arial"/>
          <w:iCs/>
          <w:color w:val="000000"/>
          <w:sz w:val="22"/>
          <w:szCs w:val="22"/>
        </w:rPr>
        <w:t xml:space="preserve"> </w:t>
      </w:r>
    </w:p>
    <w:p w14:paraId="48A77E2D" w14:textId="77777777" w:rsidR="00294365" w:rsidRDefault="00294365" w:rsidP="00294365">
      <w:pPr>
        <w:pBdr>
          <w:top w:val="nil"/>
          <w:left w:val="nil"/>
          <w:bottom w:val="nil"/>
          <w:right w:val="nil"/>
          <w:between w:val="nil"/>
        </w:pBdr>
        <w:spacing w:line="240" w:lineRule="auto"/>
        <w:ind w:left="-2" w:firstLineChars="0" w:firstLine="722"/>
        <w:jc w:val="both"/>
        <w:rPr>
          <w:rFonts w:ascii="Arial" w:eastAsia="Arial" w:hAnsi="Arial" w:cs="Arial"/>
          <w:iCs/>
          <w:color w:val="000000"/>
          <w:sz w:val="22"/>
          <w:szCs w:val="22"/>
        </w:rPr>
      </w:pPr>
    </w:p>
    <w:p w14:paraId="5CA05C16" w14:textId="77777777" w:rsidR="00294365" w:rsidRDefault="00294365" w:rsidP="00294365">
      <w:pPr>
        <w:pBdr>
          <w:top w:val="nil"/>
          <w:left w:val="nil"/>
          <w:bottom w:val="nil"/>
          <w:right w:val="nil"/>
          <w:between w:val="nil"/>
        </w:pBdr>
        <w:spacing w:line="240" w:lineRule="auto"/>
        <w:ind w:left="-2" w:firstLineChars="0" w:firstLine="722"/>
        <w:jc w:val="both"/>
        <w:rPr>
          <w:rFonts w:ascii="Arial" w:eastAsia="Arial" w:hAnsi="Arial" w:cs="Arial"/>
          <w:iCs/>
          <w:color w:val="000000"/>
          <w:sz w:val="22"/>
          <w:szCs w:val="22"/>
        </w:rPr>
      </w:pPr>
      <w:r w:rsidRPr="0073223C">
        <w:rPr>
          <w:rFonts w:ascii="Arial" w:eastAsia="Arial" w:hAnsi="Arial" w:cs="Arial"/>
          <w:iCs/>
          <w:color w:val="000000"/>
          <w:sz w:val="22"/>
          <w:szCs w:val="22"/>
        </w:rPr>
        <w:t xml:space="preserve">The majority of grade 10 LSENs considered their interests when deciding what track, they </w:t>
      </w:r>
      <w:r>
        <w:rPr>
          <w:rFonts w:ascii="Arial" w:eastAsia="Arial" w:hAnsi="Arial" w:cs="Arial"/>
          <w:iCs/>
          <w:color w:val="000000"/>
          <w:sz w:val="22"/>
          <w:szCs w:val="22"/>
        </w:rPr>
        <w:t>would</w:t>
      </w:r>
      <w:r w:rsidRPr="0073223C">
        <w:rPr>
          <w:rFonts w:ascii="Arial" w:eastAsia="Arial" w:hAnsi="Arial" w:cs="Arial"/>
          <w:iCs/>
          <w:color w:val="000000"/>
          <w:sz w:val="22"/>
          <w:szCs w:val="22"/>
        </w:rPr>
        <w:t xml:space="preserve"> enroll in for senior high school, placing their health</w:t>
      </w:r>
      <w:r>
        <w:rPr>
          <w:rFonts w:ascii="Arial" w:eastAsia="Arial" w:hAnsi="Arial" w:cs="Arial"/>
          <w:iCs/>
          <w:color w:val="000000"/>
          <w:sz w:val="22"/>
          <w:szCs w:val="22"/>
        </w:rPr>
        <w:t xml:space="preserve"> condition</w:t>
      </w:r>
      <w:r w:rsidRPr="0073223C">
        <w:rPr>
          <w:rFonts w:ascii="Arial" w:eastAsia="Arial" w:hAnsi="Arial" w:cs="Arial"/>
          <w:iCs/>
          <w:color w:val="000000"/>
          <w:sz w:val="22"/>
          <w:szCs w:val="22"/>
        </w:rPr>
        <w:t xml:space="preserve"> as the fourth consideration.</w:t>
      </w:r>
    </w:p>
    <w:p w14:paraId="0EF9ACBC" w14:textId="77777777" w:rsidR="00294365" w:rsidRDefault="00294365" w:rsidP="00294365">
      <w:pPr>
        <w:pBdr>
          <w:top w:val="nil"/>
          <w:left w:val="nil"/>
          <w:bottom w:val="nil"/>
          <w:right w:val="nil"/>
          <w:between w:val="nil"/>
        </w:pBdr>
        <w:spacing w:line="240" w:lineRule="auto"/>
        <w:ind w:left="-2" w:firstLineChars="0" w:firstLine="722"/>
        <w:jc w:val="both"/>
        <w:rPr>
          <w:rFonts w:ascii="Arial" w:eastAsia="Arial" w:hAnsi="Arial" w:cs="Arial"/>
          <w:iCs/>
          <w:color w:val="000000"/>
          <w:sz w:val="22"/>
          <w:szCs w:val="22"/>
        </w:rPr>
      </w:pPr>
    </w:p>
    <w:p w14:paraId="1B645BA0" w14:textId="77777777" w:rsidR="00294365" w:rsidRDefault="00294365" w:rsidP="00294365">
      <w:pPr>
        <w:pBdr>
          <w:top w:val="nil"/>
          <w:left w:val="nil"/>
          <w:bottom w:val="nil"/>
          <w:right w:val="nil"/>
          <w:between w:val="nil"/>
        </w:pBdr>
        <w:spacing w:line="240" w:lineRule="auto"/>
        <w:ind w:left="-2" w:firstLineChars="0" w:firstLine="0"/>
        <w:jc w:val="center"/>
        <w:rPr>
          <w:rFonts w:ascii="Arial" w:eastAsia="Arial" w:hAnsi="Arial" w:cs="Arial"/>
          <w:i/>
          <w:color w:val="000000"/>
          <w:sz w:val="20"/>
          <w:szCs w:val="20"/>
        </w:rPr>
      </w:pPr>
      <w:r>
        <w:rPr>
          <w:rFonts w:ascii="Arial" w:eastAsia="Arial" w:hAnsi="Arial" w:cs="Arial"/>
          <w:b/>
          <w:i/>
          <w:color w:val="000000"/>
          <w:sz w:val="20"/>
          <w:szCs w:val="20"/>
        </w:rPr>
        <w:t>Table 3:</w:t>
      </w:r>
      <w:r>
        <w:rPr>
          <w:rFonts w:ascii="Arial" w:eastAsia="Arial" w:hAnsi="Arial" w:cs="Arial"/>
          <w:i/>
          <w:color w:val="000000"/>
          <w:sz w:val="20"/>
          <w:szCs w:val="20"/>
        </w:rPr>
        <w:t xml:space="preserve"> Factors’ I</w:t>
      </w:r>
      <w:r w:rsidRPr="00E04843">
        <w:rPr>
          <w:rFonts w:ascii="Arial" w:eastAsia="Arial" w:hAnsi="Arial" w:cs="Arial"/>
          <w:i/>
          <w:color w:val="000000"/>
          <w:sz w:val="20"/>
          <w:szCs w:val="20"/>
        </w:rPr>
        <w:t>nfluence</w:t>
      </w:r>
      <w:r>
        <w:rPr>
          <w:rFonts w:ascii="Arial" w:eastAsia="Arial" w:hAnsi="Arial" w:cs="Arial"/>
          <w:i/>
          <w:color w:val="000000"/>
          <w:sz w:val="20"/>
          <w:szCs w:val="20"/>
        </w:rPr>
        <w:t xml:space="preserve"> Level</w:t>
      </w:r>
      <w:r w:rsidRPr="00E04843">
        <w:rPr>
          <w:rFonts w:ascii="Arial" w:eastAsia="Arial" w:hAnsi="Arial" w:cs="Arial"/>
          <w:i/>
          <w:color w:val="000000"/>
          <w:sz w:val="20"/>
          <w:szCs w:val="20"/>
        </w:rPr>
        <w:t xml:space="preserve"> on </w:t>
      </w:r>
      <w:r>
        <w:rPr>
          <w:rFonts w:ascii="Arial" w:eastAsia="Arial" w:hAnsi="Arial" w:cs="Arial"/>
          <w:i/>
          <w:color w:val="000000"/>
          <w:sz w:val="20"/>
          <w:szCs w:val="20"/>
        </w:rPr>
        <w:t xml:space="preserve">Grade 10 </w:t>
      </w:r>
      <w:r w:rsidRPr="00E04843">
        <w:rPr>
          <w:rFonts w:ascii="Arial" w:eastAsia="Arial" w:hAnsi="Arial" w:cs="Arial"/>
          <w:i/>
          <w:color w:val="000000"/>
          <w:sz w:val="20"/>
          <w:szCs w:val="20"/>
        </w:rPr>
        <w:t>LSENs SHS Track Preference</w:t>
      </w:r>
    </w:p>
    <w:tbl>
      <w:tblPr>
        <w:tblStyle w:val="a"/>
        <w:tblW w:w="418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25"/>
        <w:gridCol w:w="870"/>
        <w:gridCol w:w="2577"/>
        <w:gridCol w:w="1052"/>
      </w:tblGrid>
      <w:tr w:rsidR="00294365" w14:paraId="70B83762" w14:textId="77777777" w:rsidTr="00174FF0">
        <w:trPr>
          <w:trHeight w:val="272"/>
          <w:jc w:val="center"/>
        </w:trPr>
        <w:tc>
          <w:tcPr>
            <w:tcW w:w="2125" w:type="pct"/>
          </w:tcPr>
          <w:p w14:paraId="741BCCDB"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Factors</w:t>
            </w:r>
          </w:p>
        </w:tc>
        <w:tc>
          <w:tcPr>
            <w:tcW w:w="556" w:type="pct"/>
          </w:tcPr>
          <w:p w14:paraId="698EF58D"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Mean</w:t>
            </w:r>
          </w:p>
        </w:tc>
        <w:tc>
          <w:tcPr>
            <w:tcW w:w="1647" w:type="pct"/>
          </w:tcPr>
          <w:p w14:paraId="2C6F1623"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Verbal Description</w:t>
            </w:r>
          </w:p>
        </w:tc>
        <w:tc>
          <w:tcPr>
            <w:tcW w:w="672" w:type="pct"/>
          </w:tcPr>
          <w:p w14:paraId="3CB1167B"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Rank</w:t>
            </w:r>
          </w:p>
        </w:tc>
      </w:tr>
      <w:tr w:rsidR="00294365" w14:paraId="6022DBF5" w14:textId="77777777" w:rsidTr="00174FF0">
        <w:trPr>
          <w:trHeight w:val="272"/>
          <w:jc w:val="center"/>
        </w:trPr>
        <w:tc>
          <w:tcPr>
            <w:tcW w:w="2125" w:type="pct"/>
          </w:tcPr>
          <w:p w14:paraId="6631AE79"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Personal Interest</w:t>
            </w:r>
          </w:p>
        </w:tc>
        <w:tc>
          <w:tcPr>
            <w:tcW w:w="556" w:type="pct"/>
          </w:tcPr>
          <w:p w14:paraId="1AFF4C2C"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3.28</w:t>
            </w:r>
          </w:p>
        </w:tc>
        <w:tc>
          <w:tcPr>
            <w:tcW w:w="1647" w:type="pct"/>
          </w:tcPr>
          <w:p w14:paraId="4F1A0342"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Influential</w:t>
            </w:r>
          </w:p>
        </w:tc>
        <w:tc>
          <w:tcPr>
            <w:tcW w:w="672" w:type="pct"/>
          </w:tcPr>
          <w:p w14:paraId="33FBDB8F"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1</w:t>
            </w:r>
          </w:p>
        </w:tc>
      </w:tr>
      <w:tr w:rsidR="00294365" w14:paraId="3E380E6E" w14:textId="77777777" w:rsidTr="00174FF0">
        <w:trPr>
          <w:trHeight w:val="272"/>
          <w:jc w:val="center"/>
        </w:trPr>
        <w:tc>
          <w:tcPr>
            <w:tcW w:w="2125" w:type="pct"/>
          </w:tcPr>
          <w:p w14:paraId="345D2C22"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Job Opportunities</w:t>
            </w:r>
          </w:p>
        </w:tc>
        <w:tc>
          <w:tcPr>
            <w:tcW w:w="556" w:type="pct"/>
          </w:tcPr>
          <w:p w14:paraId="7572DDEE"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3.12</w:t>
            </w:r>
          </w:p>
        </w:tc>
        <w:tc>
          <w:tcPr>
            <w:tcW w:w="1647" w:type="pct"/>
          </w:tcPr>
          <w:p w14:paraId="52B8DB89"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Influential</w:t>
            </w:r>
          </w:p>
        </w:tc>
        <w:tc>
          <w:tcPr>
            <w:tcW w:w="672" w:type="pct"/>
          </w:tcPr>
          <w:p w14:paraId="18CAFC26"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2</w:t>
            </w:r>
          </w:p>
        </w:tc>
      </w:tr>
      <w:tr w:rsidR="00294365" w14:paraId="56ADBF23" w14:textId="77777777" w:rsidTr="00174FF0">
        <w:trPr>
          <w:trHeight w:val="272"/>
          <w:jc w:val="center"/>
        </w:trPr>
        <w:tc>
          <w:tcPr>
            <w:tcW w:w="2125" w:type="pct"/>
          </w:tcPr>
          <w:p w14:paraId="078E5686"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Financial Situation</w:t>
            </w:r>
          </w:p>
        </w:tc>
        <w:tc>
          <w:tcPr>
            <w:tcW w:w="556" w:type="pct"/>
          </w:tcPr>
          <w:p w14:paraId="7A9A0DDF"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2.96</w:t>
            </w:r>
          </w:p>
        </w:tc>
        <w:tc>
          <w:tcPr>
            <w:tcW w:w="1647" w:type="pct"/>
          </w:tcPr>
          <w:p w14:paraId="031310E3"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Influential</w:t>
            </w:r>
          </w:p>
        </w:tc>
        <w:tc>
          <w:tcPr>
            <w:tcW w:w="672" w:type="pct"/>
          </w:tcPr>
          <w:p w14:paraId="0D7B8519"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3</w:t>
            </w:r>
          </w:p>
        </w:tc>
      </w:tr>
      <w:tr w:rsidR="00294365" w14:paraId="3559DF32" w14:textId="77777777" w:rsidTr="00174FF0">
        <w:trPr>
          <w:trHeight w:val="272"/>
          <w:jc w:val="center"/>
        </w:trPr>
        <w:tc>
          <w:tcPr>
            <w:tcW w:w="2125" w:type="pct"/>
          </w:tcPr>
          <w:p w14:paraId="628A9541"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Health Conditions</w:t>
            </w:r>
          </w:p>
        </w:tc>
        <w:tc>
          <w:tcPr>
            <w:tcW w:w="556" w:type="pct"/>
          </w:tcPr>
          <w:p w14:paraId="798CBBE5"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2.44</w:t>
            </w:r>
          </w:p>
        </w:tc>
        <w:tc>
          <w:tcPr>
            <w:tcW w:w="1647" w:type="pct"/>
          </w:tcPr>
          <w:p w14:paraId="271145DE"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Slight Influential</w:t>
            </w:r>
          </w:p>
        </w:tc>
        <w:tc>
          <w:tcPr>
            <w:tcW w:w="672" w:type="pct"/>
          </w:tcPr>
          <w:p w14:paraId="5CB20AEC"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4</w:t>
            </w:r>
          </w:p>
        </w:tc>
      </w:tr>
      <w:tr w:rsidR="00294365" w14:paraId="2831F014" w14:textId="77777777" w:rsidTr="00174FF0">
        <w:trPr>
          <w:trHeight w:val="272"/>
          <w:jc w:val="center"/>
        </w:trPr>
        <w:tc>
          <w:tcPr>
            <w:tcW w:w="2125" w:type="pct"/>
          </w:tcPr>
          <w:p w14:paraId="53D44460"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Family</w:t>
            </w:r>
          </w:p>
        </w:tc>
        <w:tc>
          <w:tcPr>
            <w:tcW w:w="556" w:type="pct"/>
          </w:tcPr>
          <w:p w14:paraId="114FEE18"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2.20</w:t>
            </w:r>
          </w:p>
        </w:tc>
        <w:tc>
          <w:tcPr>
            <w:tcW w:w="1647" w:type="pct"/>
          </w:tcPr>
          <w:p w14:paraId="426DD2AE"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Slight Influential</w:t>
            </w:r>
          </w:p>
        </w:tc>
        <w:tc>
          <w:tcPr>
            <w:tcW w:w="672" w:type="pct"/>
          </w:tcPr>
          <w:p w14:paraId="0A382D63"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5</w:t>
            </w:r>
          </w:p>
        </w:tc>
      </w:tr>
      <w:tr w:rsidR="00294365" w14:paraId="48572497" w14:textId="77777777" w:rsidTr="00174FF0">
        <w:trPr>
          <w:trHeight w:val="272"/>
          <w:jc w:val="center"/>
        </w:trPr>
        <w:tc>
          <w:tcPr>
            <w:tcW w:w="2125" w:type="pct"/>
          </w:tcPr>
          <w:p w14:paraId="1ED40330"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Peer Influence</w:t>
            </w:r>
          </w:p>
        </w:tc>
        <w:tc>
          <w:tcPr>
            <w:tcW w:w="556" w:type="pct"/>
          </w:tcPr>
          <w:p w14:paraId="468B0CB2"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1.96</w:t>
            </w:r>
          </w:p>
        </w:tc>
        <w:tc>
          <w:tcPr>
            <w:tcW w:w="1647" w:type="pct"/>
          </w:tcPr>
          <w:p w14:paraId="5F72F4B6"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Slight Influential</w:t>
            </w:r>
          </w:p>
        </w:tc>
        <w:tc>
          <w:tcPr>
            <w:tcW w:w="672" w:type="pct"/>
          </w:tcPr>
          <w:p w14:paraId="5822C11C"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6</w:t>
            </w:r>
          </w:p>
        </w:tc>
      </w:tr>
    </w:tbl>
    <w:p w14:paraId="23CB5C61" w14:textId="77777777" w:rsidR="00294365" w:rsidRDefault="00294365" w:rsidP="00294365">
      <w:pPr>
        <w:ind w:leftChars="0" w:left="0" w:firstLineChars="0" w:firstLine="0"/>
        <w:rPr>
          <w:rFonts w:eastAsia="Arial"/>
          <w:lang w:eastAsia="cs-CZ"/>
        </w:rPr>
      </w:pPr>
    </w:p>
    <w:p w14:paraId="1B50DF71" w14:textId="77777777" w:rsidR="00754806" w:rsidRDefault="00754806" w:rsidP="00754806">
      <w:pPr>
        <w:pBdr>
          <w:top w:val="nil"/>
          <w:left w:val="nil"/>
          <w:bottom w:val="nil"/>
          <w:right w:val="nil"/>
          <w:between w:val="nil"/>
        </w:pBdr>
        <w:spacing w:before="120" w:line="240" w:lineRule="auto"/>
        <w:ind w:leftChars="0" w:left="0" w:firstLineChars="0" w:firstLine="720"/>
        <w:jc w:val="both"/>
        <w:rPr>
          <w:rFonts w:ascii="Arial" w:eastAsia="Arial" w:hAnsi="Arial" w:cs="Arial"/>
          <w:iCs/>
          <w:color w:val="000000"/>
          <w:sz w:val="22"/>
          <w:szCs w:val="22"/>
        </w:rPr>
      </w:pPr>
      <w:r>
        <w:rPr>
          <w:rFonts w:ascii="Arial" w:eastAsia="Arial" w:hAnsi="Arial" w:cs="Arial"/>
          <w:iCs/>
          <w:color w:val="000000"/>
          <w:sz w:val="22"/>
          <w:szCs w:val="22"/>
        </w:rPr>
        <w:t>Shown in Table 4 are the results of personal interest influence. The total mean value of personal interest is 3.28, interpreted as influential. Both statement numbers 4 and 5 got a mean value of 3.40 interpreted as influential. Which emphasized that grade 10 LSENs’ interest greatly influenced them as stated in the statements,</w:t>
      </w:r>
      <w:r w:rsidRPr="00E50CE3">
        <w:t xml:space="preserve"> </w:t>
      </w:r>
      <w:r w:rsidRPr="00E50CE3">
        <w:rPr>
          <w:i/>
          <w:iCs/>
        </w:rPr>
        <w:t>“</w:t>
      </w:r>
      <w:r w:rsidRPr="00E50CE3">
        <w:rPr>
          <w:rFonts w:ascii="Arial" w:eastAsia="Arial" w:hAnsi="Arial" w:cs="Arial"/>
          <w:i/>
          <w:iCs/>
          <w:color w:val="000000"/>
          <w:sz w:val="22"/>
          <w:szCs w:val="22"/>
        </w:rPr>
        <w:t xml:space="preserve">My personality and habits are well-suited to the SHS track I've chosen”, </w:t>
      </w:r>
      <w:r>
        <w:rPr>
          <w:rFonts w:ascii="Arial" w:eastAsia="Arial" w:hAnsi="Arial" w:cs="Arial"/>
          <w:i/>
          <w:iCs/>
          <w:color w:val="000000"/>
          <w:sz w:val="22"/>
          <w:szCs w:val="22"/>
        </w:rPr>
        <w:t xml:space="preserve">and </w:t>
      </w:r>
      <w:r w:rsidRPr="00E50CE3">
        <w:rPr>
          <w:rFonts w:ascii="Arial" w:eastAsia="Arial" w:hAnsi="Arial" w:cs="Arial"/>
          <w:i/>
          <w:iCs/>
          <w:color w:val="000000"/>
          <w:sz w:val="22"/>
          <w:szCs w:val="22"/>
        </w:rPr>
        <w:t>“I choose SHS track that best suit my abilities and interests.”</w:t>
      </w:r>
    </w:p>
    <w:p w14:paraId="2C3F5454" w14:textId="77777777" w:rsidR="00294365" w:rsidRDefault="00294365" w:rsidP="00294365">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p>
    <w:p w14:paraId="1492DCE8" w14:textId="77777777" w:rsidR="00294365" w:rsidRDefault="00294365" w:rsidP="00294365">
      <w:pPr>
        <w:pBdr>
          <w:top w:val="nil"/>
          <w:left w:val="nil"/>
          <w:bottom w:val="nil"/>
          <w:right w:val="nil"/>
          <w:between w:val="nil"/>
        </w:pBdr>
        <w:spacing w:line="240" w:lineRule="auto"/>
        <w:ind w:left="-2" w:firstLineChars="0" w:firstLine="0"/>
        <w:jc w:val="center"/>
        <w:rPr>
          <w:rFonts w:ascii="Arial" w:eastAsia="Arial" w:hAnsi="Arial" w:cs="Arial"/>
          <w:i/>
          <w:color w:val="000000"/>
          <w:sz w:val="20"/>
          <w:szCs w:val="20"/>
        </w:rPr>
      </w:pPr>
      <w:r>
        <w:rPr>
          <w:rFonts w:ascii="Arial" w:eastAsia="Arial" w:hAnsi="Arial" w:cs="Arial"/>
          <w:b/>
          <w:i/>
          <w:color w:val="000000"/>
          <w:sz w:val="20"/>
          <w:szCs w:val="20"/>
        </w:rPr>
        <w:t>Table 4:</w:t>
      </w:r>
      <w:r>
        <w:rPr>
          <w:rFonts w:ascii="Arial" w:eastAsia="Arial" w:hAnsi="Arial" w:cs="Arial"/>
          <w:i/>
          <w:color w:val="000000"/>
          <w:sz w:val="20"/>
          <w:szCs w:val="20"/>
        </w:rPr>
        <w:t xml:space="preserve"> Results of Personal Interest Influence</w:t>
      </w:r>
    </w:p>
    <w:tbl>
      <w:tblPr>
        <w:tblStyle w:val="a"/>
        <w:tblW w:w="41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69"/>
        <w:gridCol w:w="944"/>
        <w:gridCol w:w="2798"/>
      </w:tblGrid>
      <w:tr w:rsidR="00294365" w14:paraId="32D7177F" w14:textId="77777777" w:rsidTr="00174FF0">
        <w:trPr>
          <w:trHeight w:val="237"/>
          <w:jc w:val="center"/>
        </w:trPr>
        <w:tc>
          <w:tcPr>
            <w:tcW w:w="2605" w:type="pct"/>
          </w:tcPr>
          <w:p w14:paraId="61316135"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Statements</w:t>
            </w:r>
          </w:p>
        </w:tc>
        <w:tc>
          <w:tcPr>
            <w:tcW w:w="604" w:type="pct"/>
          </w:tcPr>
          <w:p w14:paraId="3E6B1F8C"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Mean</w:t>
            </w:r>
          </w:p>
        </w:tc>
        <w:tc>
          <w:tcPr>
            <w:tcW w:w="1791" w:type="pct"/>
          </w:tcPr>
          <w:p w14:paraId="2EA609EA"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Verbal Description</w:t>
            </w:r>
          </w:p>
        </w:tc>
      </w:tr>
      <w:tr w:rsidR="00294365" w14:paraId="0BB14E70" w14:textId="77777777" w:rsidTr="00174FF0">
        <w:trPr>
          <w:trHeight w:val="228"/>
          <w:jc w:val="center"/>
        </w:trPr>
        <w:tc>
          <w:tcPr>
            <w:tcW w:w="2605" w:type="pct"/>
          </w:tcPr>
          <w:p w14:paraId="00AD338A" w14:textId="77777777" w:rsidR="00294365" w:rsidRPr="00E85793"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E85793">
              <w:rPr>
                <w:rFonts w:ascii="Arial" w:hAnsi="Arial" w:cs="Arial"/>
                <w:sz w:val="20"/>
                <w:szCs w:val="20"/>
              </w:rPr>
              <w:t>1.  I make my decision based on my desires</w:t>
            </w:r>
          </w:p>
        </w:tc>
        <w:tc>
          <w:tcPr>
            <w:tcW w:w="604" w:type="pct"/>
          </w:tcPr>
          <w:p w14:paraId="0F9EE4CA" w14:textId="77777777" w:rsidR="00294365" w:rsidRPr="00F0684D"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F0684D">
              <w:rPr>
                <w:rFonts w:ascii="Arial" w:hAnsi="Arial" w:cs="Arial"/>
                <w:sz w:val="20"/>
                <w:szCs w:val="20"/>
              </w:rPr>
              <w:t>3.2</w:t>
            </w:r>
            <w:r>
              <w:rPr>
                <w:rFonts w:ascii="Arial" w:hAnsi="Arial" w:cs="Arial"/>
                <w:sz w:val="20"/>
                <w:szCs w:val="20"/>
              </w:rPr>
              <w:t>0</w:t>
            </w:r>
          </w:p>
        </w:tc>
        <w:tc>
          <w:tcPr>
            <w:tcW w:w="1791" w:type="pct"/>
          </w:tcPr>
          <w:p w14:paraId="5DBBE0F0"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Influential</w:t>
            </w:r>
          </w:p>
        </w:tc>
      </w:tr>
      <w:tr w:rsidR="00294365" w14:paraId="2B0B32A5" w14:textId="77777777" w:rsidTr="00174FF0">
        <w:trPr>
          <w:trHeight w:val="237"/>
          <w:jc w:val="center"/>
        </w:trPr>
        <w:tc>
          <w:tcPr>
            <w:tcW w:w="2605" w:type="pct"/>
          </w:tcPr>
          <w:p w14:paraId="2C1AE86B" w14:textId="77777777" w:rsidR="00294365" w:rsidRPr="00E85793"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E85793">
              <w:rPr>
                <w:rFonts w:ascii="Arial" w:hAnsi="Arial" w:cs="Arial"/>
                <w:sz w:val="20"/>
                <w:szCs w:val="20"/>
              </w:rPr>
              <w:t>2.  I consider my aptitudes and abilities in selecting my SHS track.</w:t>
            </w:r>
          </w:p>
        </w:tc>
        <w:tc>
          <w:tcPr>
            <w:tcW w:w="604" w:type="pct"/>
          </w:tcPr>
          <w:p w14:paraId="1F532086" w14:textId="77777777" w:rsidR="00294365" w:rsidRPr="00F0684D"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F0684D">
              <w:rPr>
                <w:rFonts w:ascii="Arial" w:hAnsi="Arial" w:cs="Arial"/>
                <w:sz w:val="20"/>
                <w:szCs w:val="20"/>
              </w:rPr>
              <w:t>3.2</w:t>
            </w:r>
            <w:r>
              <w:rPr>
                <w:rFonts w:ascii="Arial" w:hAnsi="Arial" w:cs="Arial"/>
                <w:sz w:val="20"/>
                <w:szCs w:val="20"/>
              </w:rPr>
              <w:t>0</w:t>
            </w:r>
          </w:p>
        </w:tc>
        <w:tc>
          <w:tcPr>
            <w:tcW w:w="1791" w:type="pct"/>
          </w:tcPr>
          <w:p w14:paraId="53136B60"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Influential</w:t>
            </w:r>
          </w:p>
        </w:tc>
      </w:tr>
      <w:tr w:rsidR="00294365" w14:paraId="232DFF04" w14:textId="77777777" w:rsidTr="00174FF0">
        <w:trPr>
          <w:trHeight w:val="237"/>
          <w:jc w:val="center"/>
        </w:trPr>
        <w:tc>
          <w:tcPr>
            <w:tcW w:w="2605" w:type="pct"/>
          </w:tcPr>
          <w:p w14:paraId="67A2A594" w14:textId="77777777" w:rsidR="00294365" w:rsidRPr="00E85793"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E85793">
              <w:rPr>
                <w:rFonts w:ascii="Arial" w:hAnsi="Arial" w:cs="Arial"/>
                <w:sz w:val="20"/>
                <w:szCs w:val="20"/>
              </w:rPr>
              <w:t>3. I decide based on my freedom.</w:t>
            </w:r>
          </w:p>
        </w:tc>
        <w:tc>
          <w:tcPr>
            <w:tcW w:w="604" w:type="pct"/>
          </w:tcPr>
          <w:p w14:paraId="65B6FD19" w14:textId="77777777" w:rsidR="00294365" w:rsidRPr="00F0684D"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F0684D">
              <w:rPr>
                <w:rFonts w:ascii="Arial" w:hAnsi="Arial" w:cs="Arial"/>
                <w:sz w:val="20"/>
                <w:szCs w:val="20"/>
              </w:rPr>
              <w:t>3.2</w:t>
            </w:r>
            <w:r>
              <w:rPr>
                <w:rFonts w:ascii="Arial" w:hAnsi="Arial" w:cs="Arial"/>
                <w:sz w:val="20"/>
                <w:szCs w:val="20"/>
              </w:rPr>
              <w:t>0</w:t>
            </w:r>
          </w:p>
        </w:tc>
        <w:tc>
          <w:tcPr>
            <w:tcW w:w="1791" w:type="pct"/>
          </w:tcPr>
          <w:p w14:paraId="38189C39"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Influential</w:t>
            </w:r>
          </w:p>
        </w:tc>
      </w:tr>
      <w:tr w:rsidR="00294365" w14:paraId="4A1348A6" w14:textId="77777777" w:rsidTr="00174FF0">
        <w:trPr>
          <w:trHeight w:val="61"/>
          <w:jc w:val="center"/>
        </w:trPr>
        <w:tc>
          <w:tcPr>
            <w:tcW w:w="2605" w:type="pct"/>
          </w:tcPr>
          <w:p w14:paraId="369CFACB" w14:textId="77777777" w:rsidR="00294365" w:rsidRPr="00E85793"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E85793">
              <w:rPr>
                <w:rFonts w:ascii="Arial" w:hAnsi="Arial" w:cs="Arial"/>
                <w:sz w:val="20"/>
                <w:szCs w:val="20"/>
              </w:rPr>
              <w:t>4. My personality and habits are well-suited to the SHS track I've chosen</w:t>
            </w:r>
          </w:p>
        </w:tc>
        <w:tc>
          <w:tcPr>
            <w:tcW w:w="604" w:type="pct"/>
          </w:tcPr>
          <w:p w14:paraId="3F4E1C62" w14:textId="77777777" w:rsidR="00294365" w:rsidRPr="00F0684D"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F0684D">
              <w:rPr>
                <w:rFonts w:ascii="Arial" w:hAnsi="Arial" w:cs="Arial"/>
                <w:sz w:val="20"/>
                <w:szCs w:val="20"/>
              </w:rPr>
              <w:t>3.4</w:t>
            </w:r>
            <w:r>
              <w:rPr>
                <w:rFonts w:ascii="Arial" w:hAnsi="Arial" w:cs="Arial"/>
                <w:sz w:val="20"/>
                <w:szCs w:val="20"/>
              </w:rPr>
              <w:t>0</w:t>
            </w:r>
          </w:p>
        </w:tc>
        <w:tc>
          <w:tcPr>
            <w:tcW w:w="1791" w:type="pct"/>
          </w:tcPr>
          <w:p w14:paraId="32A39EE3"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Influential</w:t>
            </w:r>
          </w:p>
        </w:tc>
      </w:tr>
      <w:tr w:rsidR="00294365" w14:paraId="5BBB3FC7" w14:textId="77777777" w:rsidTr="00174FF0">
        <w:trPr>
          <w:trHeight w:val="237"/>
          <w:jc w:val="center"/>
        </w:trPr>
        <w:tc>
          <w:tcPr>
            <w:tcW w:w="2605" w:type="pct"/>
          </w:tcPr>
          <w:p w14:paraId="60D6EE81" w14:textId="77777777" w:rsidR="00294365" w:rsidRPr="00E85793"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E85793">
              <w:rPr>
                <w:rFonts w:ascii="Arial" w:hAnsi="Arial" w:cs="Arial"/>
                <w:sz w:val="20"/>
                <w:szCs w:val="20"/>
              </w:rPr>
              <w:t xml:space="preserve">5. I choose </w:t>
            </w:r>
            <w:r>
              <w:rPr>
                <w:rFonts w:ascii="Arial" w:hAnsi="Arial" w:cs="Arial"/>
                <w:sz w:val="20"/>
                <w:szCs w:val="20"/>
              </w:rPr>
              <w:t xml:space="preserve">the </w:t>
            </w:r>
            <w:r w:rsidRPr="00E85793">
              <w:rPr>
                <w:rFonts w:ascii="Arial" w:hAnsi="Arial" w:cs="Arial"/>
                <w:sz w:val="20"/>
                <w:szCs w:val="20"/>
              </w:rPr>
              <w:t xml:space="preserve">SHS track that best </w:t>
            </w:r>
            <w:r>
              <w:rPr>
                <w:rFonts w:ascii="Arial" w:hAnsi="Arial" w:cs="Arial"/>
                <w:sz w:val="20"/>
                <w:szCs w:val="20"/>
              </w:rPr>
              <w:t>suits</w:t>
            </w:r>
            <w:r w:rsidRPr="00E85793">
              <w:rPr>
                <w:rFonts w:ascii="Arial" w:hAnsi="Arial" w:cs="Arial"/>
                <w:sz w:val="20"/>
                <w:szCs w:val="20"/>
              </w:rPr>
              <w:t xml:space="preserve"> my abilities and interests.</w:t>
            </w:r>
          </w:p>
        </w:tc>
        <w:tc>
          <w:tcPr>
            <w:tcW w:w="604" w:type="pct"/>
          </w:tcPr>
          <w:p w14:paraId="3088C1C7" w14:textId="77777777" w:rsidR="00294365" w:rsidRPr="00F0684D"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F0684D">
              <w:rPr>
                <w:rFonts w:ascii="Arial" w:hAnsi="Arial" w:cs="Arial"/>
                <w:sz w:val="20"/>
                <w:szCs w:val="20"/>
              </w:rPr>
              <w:t>3.4</w:t>
            </w:r>
            <w:r>
              <w:rPr>
                <w:rFonts w:ascii="Arial" w:hAnsi="Arial" w:cs="Arial"/>
                <w:sz w:val="20"/>
                <w:szCs w:val="20"/>
              </w:rPr>
              <w:t>0</w:t>
            </w:r>
          </w:p>
        </w:tc>
        <w:tc>
          <w:tcPr>
            <w:tcW w:w="1791" w:type="pct"/>
          </w:tcPr>
          <w:p w14:paraId="097EACE3"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Influential</w:t>
            </w:r>
          </w:p>
        </w:tc>
      </w:tr>
      <w:tr w:rsidR="00294365" w14:paraId="7BF499C0" w14:textId="77777777" w:rsidTr="00174FF0">
        <w:trPr>
          <w:trHeight w:val="237"/>
          <w:jc w:val="center"/>
        </w:trPr>
        <w:tc>
          <w:tcPr>
            <w:tcW w:w="2605" w:type="pct"/>
          </w:tcPr>
          <w:p w14:paraId="398AA1CA" w14:textId="77777777" w:rsidR="00294365" w:rsidRPr="00E85793" w:rsidRDefault="00294365" w:rsidP="00174FF0">
            <w:pPr>
              <w:pBdr>
                <w:top w:val="nil"/>
                <w:left w:val="nil"/>
                <w:bottom w:val="nil"/>
                <w:right w:val="nil"/>
                <w:between w:val="nil"/>
              </w:pBdr>
              <w:spacing w:line="240" w:lineRule="auto"/>
              <w:ind w:left="-2" w:firstLineChars="0" w:firstLine="0"/>
              <w:jc w:val="both"/>
              <w:rPr>
                <w:rFonts w:ascii="Arial" w:hAnsi="Arial" w:cs="Arial"/>
                <w:sz w:val="20"/>
                <w:szCs w:val="20"/>
              </w:rPr>
            </w:pPr>
            <w:r>
              <w:rPr>
                <w:rFonts w:ascii="Arial" w:hAnsi="Arial" w:cs="Arial"/>
                <w:sz w:val="20"/>
                <w:szCs w:val="20"/>
              </w:rPr>
              <w:t>Total</w:t>
            </w:r>
          </w:p>
        </w:tc>
        <w:tc>
          <w:tcPr>
            <w:tcW w:w="604" w:type="pct"/>
          </w:tcPr>
          <w:p w14:paraId="166D9CD3" w14:textId="77777777" w:rsidR="00294365" w:rsidRPr="00F0684D" w:rsidRDefault="00294365" w:rsidP="00174FF0">
            <w:pPr>
              <w:pBdr>
                <w:top w:val="nil"/>
                <w:left w:val="nil"/>
                <w:bottom w:val="nil"/>
                <w:right w:val="nil"/>
                <w:between w:val="nil"/>
              </w:pBdr>
              <w:spacing w:line="240" w:lineRule="auto"/>
              <w:ind w:left="-2" w:firstLineChars="0" w:firstLine="0"/>
              <w:jc w:val="both"/>
              <w:rPr>
                <w:rFonts w:ascii="Arial" w:hAnsi="Arial" w:cs="Arial"/>
                <w:sz w:val="20"/>
                <w:szCs w:val="20"/>
              </w:rPr>
            </w:pPr>
            <w:r>
              <w:rPr>
                <w:rFonts w:ascii="Arial" w:hAnsi="Arial" w:cs="Arial"/>
                <w:sz w:val="20"/>
                <w:szCs w:val="20"/>
              </w:rPr>
              <w:t>3.28</w:t>
            </w:r>
          </w:p>
        </w:tc>
        <w:tc>
          <w:tcPr>
            <w:tcW w:w="1791" w:type="pct"/>
          </w:tcPr>
          <w:p w14:paraId="06260759"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Influential</w:t>
            </w:r>
          </w:p>
        </w:tc>
      </w:tr>
    </w:tbl>
    <w:p w14:paraId="71BB5255" w14:textId="77777777" w:rsidR="00294365" w:rsidRDefault="00294365" w:rsidP="00294365">
      <w:pPr>
        <w:pBdr>
          <w:top w:val="nil"/>
          <w:left w:val="nil"/>
          <w:bottom w:val="nil"/>
          <w:right w:val="nil"/>
          <w:between w:val="nil"/>
        </w:pBdr>
        <w:spacing w:line="240" w:lineRule="auto"/>
        <w:ind w:leftChars="0" w:left="0" w:firstLineChars="0" w:firstLine="0"/>
        <w:jc w:val="both"/>
        <w:rPr>
          <w:rFonts w:ascii="Arial" w:eastAsia="Arial" w:hAnsi="Arial" w:cs="Arial"/>
          <w:color w:val="000000"/>
          <w:sz w:val="20"/>
          <w:szCs w:val="20"/>
        </w:rPr>
      </w:pPr>
    </w:p>
    <w:p w14:paraId="0CF11156" w14:textId="77777777" w:rsidR="00754806" w:rsidRDefault="00754806" w:rsidP="00754806">
      <w:pPr>
        <w:pBdr>
          <w:top w:val="nil"/>
          <w:left w:val="nil"/>
          <w:bottom w:val="nil"/>
          <w:right w:val="nil"/>
          <w:between w:val="nil"/>
        </w:pBdr>
        <w:spacing w:before="120" w:line="240" w:lineRule="auto"/>
        <w:ind w:leftChars="0" w:left="0" w:firstLineChars="0" w:firstLine="720"/>
        <w:jc w:val="both"/>
        <w:rPr>
          <w:rFonts w:ascii="Arial" w:eastAsia="Arial" w:hAnsi="Arial" w:cs="Arial"/>
          <w:iCs/>
          <w:color w:val="000000"/>
          <w:sz w:val="22"/>
          <w:szCs w:val="22"/>
        </w:rPr>
      </w:pPr>
      <w:r>
        <w:rPr>
          <w:rFonts w:ascii="Arial" w:eastAsia="Arial" w:hAnsi="Arial" w:cs="Arial"/>
          <w:iCs/>
          <w:color w:val="000000"/>
          <w:sz w:val="22"/>
          <w:szCs w:val="22"/>
        </w:rPr>
        <w:t xml:space="preserve">Shown in Table 5 are the results of family influence. The total mean value of family influence is 2.20, interpreted as slightly influential. These results proved that grade 10 LSENs’ parents don’t have much influence when it comes to their child’s track preferences in SHS. </w:t>
      </w:r>
    </w:p>
    <w:p w14:paraId="0A7F891B" w14:textId="77777777" w:rsidR="00294365" w:rsidRDefault="00294365" w:rsidP="00294365">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p>
    <w:p w14:paraId="59BB7AEB" w14:textId="77777777" w:rsidR="00294365" w:rsidRDefault="00294365" w:rsidP="00294365">
      <w:pPr>
        <w:pBdr>
          <w:top w:val="nil"/>
          <w:left w:val="nil"/>
          <w:bottom w:val="nil"/>
          <w:right w:val="nil"/>
          <w:between w:val="nil"/>
        </w:pBdr>
        <w:spacing w:line="240" w:lineRule="auto"/>
        <w:ind w:left="-2" w:firstLineChars="0" w:firstLine="0"/>
        <w:jc w:val="center"/>
        <w:rPr>
          <w:rFonts w:ascii="Arial" w:eastAsia="Arial" w:hAnsi="Arial" w:cs="Arial"/>
          <w:i/>
          <w:color w:val="000000"/>
          <w:sz w:val="20"/>
          <w:szCs w:val="20"/>
        </w:rPr>
      </w:pPr>
      <w:r>
        <w:rPr>
          <w:rFonts w:ascii="Arial" w:eastAsia="Arial" w:hAnsi="Arial" w:cs="Arial"/>
          <w:b/>
          <w:i/>
          <w:color w:val="000000"/>
          <w:sz w:val="20"/>
          <w:szCs w:val="20"/>
        </w:rPr>
        <w:t>Table 5:</w:t>
      </w:r>
      <w:r>
        <w:rPr>
          <w:rFonts w:ascii="Arial" w:eastAsia="Arial" w:hAnsi="Arial" w:cs="Arial"/>
          <w:i/>
          <w:color w:val="000000"/>
          <w:sz w:val="20"/>
          <w:szCs w:val="20"/>
        </w:rPr>
        <w:t xml:space="preserve"> Results of Family Influence</w:t>
      </w:r>
    </w:p>
    <w:tbl>
      <w:tblPr>
        <w:tblStyle w:val="a"/>
        <w:tblW w:w="41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69"/>
        <w:gridCol w:w="944"/>
        <w:gridCol w:w="2798"/>
      </w:tblGrid>
      <w:tr w:rsidR="00294365" w14:paraId="1DBB842D" w14:textId="77777777" w:rsidTr="00174FF0">
        <w:trPr>
          <w:trHeight w:val="237"/>
          <w:jc w:val="center"/>
        </w:trPr>
        <w:tc>
          <w:tcPr>
            <w:tcW w:w="2605" w:type="pct"/>
          </w:tcPr>
          <w:p w14:paraId="0867665C"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Statements</w:t>
            </w:r>
          </w:p>
        </w:tc>
        <w:tc>
          <w:tcPr>
            <w:tcW w:w="604" w:type="pct"/>
          </w:tcPr>
          <w:p w14:paraId="01CE9ADD"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Mean</w:t>
            </w:r>
          </w:p>
        </w:tc>
        <w:tc>
          <w:tcPr>
            <w:tcW w:w="1791" w:type="pct"/>
          </w:tcPr>
          <w:p w14:paraId="6E17AFAD"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Verbal Description</w:t>
            </w:r>
          </w:p>
        </w:tc>
      </w:tr>
      <w:tr w:rsidR="00294365" w14:paraId="7B6BD80E" w14:textId="77777777" w:rsidTr="00174FF0">
        <w:trPr>
          <w:trHeight w:val="228"/>
          <w:jc w:val="center"/>
        </w:trPr>
        <w:tc>
          <w:tcPr>
            <w:tcW w:w="2605" w:type="pct"/>
          </w:tcPr>
          <w:p w14:paraId="3DCA745C" w14:textId="77777777" w:rsidR="00294365" w:rsidRPr="00F0684D"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F0684D">
              <w:rPr>
                <w:rFonts w:ascii="Arial" w:hAnsi="Arial" w:cs="Arial"/>
                <w:sz w:val="20"/>
                <w:szCs w:val="20"/>
              </w:rPr>
              <w:t>1. In choosing my SHS track/strand, I consider my parents' careers.</w:t>
            </w:r>
          </w:p>
        </w:tc>
        <w:tc>
          <w:tcPr>
            <w:tcW w:w="604" w:type="pct"/>
          </w:tcPr>
          <w:p w14:paraId="1ADEC83D" w14:textId="77777777" w:rsidR="00294365" w:rsidRPr="00F0684D"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F0684D">
              <w:rPr>
                <w:rFonts w:ascii="Arial" w:hAnsi="Arial" w:cs="Arial"/>
                <w:sz w:val="20"/>
                <w:szCs w:val="20"/>
              </w:rPr>
              <w:t>2.2</w:t>
            </w:r>
            <w:r>
              <w:rPr>
                <w:rFonts w:ascii="Arial" w:hAnsi="Arial" w:cs="Arial"/>
                <w:sz w:val="20"/>
                <w:szCs w:val="20"/>
              </w:rPr>
              <w:t>0</w:t>
            </w:r>
          </w:p>
        </w:tc>
        <w:tc>
          <w:tcPr>
            <w:tcW w:w="1791" w:type="pct"/>
          </w:tcPr>
          <w:p w14:paraId="6FB48554"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Influential</w:t>
            </w:r>
          </w:p>
        </w:tc>
      </w:tr>
      <w:tr w:rsidR="00294365" w14:paraId="6C3999F6" w14:textId="77777777" w:rsidTr="00174FF0">
        <w:trPr>
          <w:trHeight w:val="237"/>
          <w:jc w:val="center"/>
        </w:trPr>
        <w:tc>
          <w:tcPr>
            <w:tcW w:w="2605" w:type="pct"/>
          </w:tcPr>
          <w:p w14:paraId="734C8AB1" w14:textId="77777777" w:rsidR="00294365" w:rsidRPr="00F0684D"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F0684D">
              <w:rPr>
                <w:rFonts w:ascii="Arial" w:hAnsi="Arial" w:cs="Arial"/>
                <w:sz w:val="20"/>
                <w:szCs w:val="20"/>
              </w:rPr>
              <w:t xml:space="preserve">2. I </w:t>
            </w:r>
            <w:r>
              <w:rPr>
                <w:rFonts w:ascii="Arial" w:hAnsi="Arial" w:cs="Arial"/>
                <w:sz w:val="20"/>
                <w:szCs w:val="20"/>
              </w:rPr>
              <w:t>chose</w:t>
            </w:r>
            <w:r w:rsidRPr="00F0684D">
              <w:rPr>
                <w:rFonts w:ascii="Arial" w:hAnsi="Arial" w:cs="Arial"/>
                <w:sz w:val="20"/>
                <w:szCs w:val="20"/>
              </w:rPr>
              <w:t xml:space="preserve"> my SHS track based on my parents' preferences.</w:t>
            </w:r>
          </w:p>
        </w:tc>
        <w:tc>
          <w:tcPr>
            <w:tcW w:w="604" w:type="pct"/>
          </w:tcPr>
          <w:p w14:paraId="5A71A102" w14:textId="77777777" w:rsidR="00294365" w:rsidRPr="00F0684D"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F0684D">
              <w:rPr>
                <w:rFonts w:ascii="Arial" w:hAnsi="Arial" w:cs="Arial"/>
                <w:sz w:val="20"/>
                <w:szCs w:val="20"/>
              </w:rPr>
              <w:t>1.8</w:t>
            </w:r>
            <w:r>
              <w:rPr>
                <w:rFonts w:ascii="Arial" w:hAnsi="Arial" w:cs="Arial"/>
                <w:sz w:val="20"/>
                <w:szCs w:val="20"/>
              </w:rPr>
              <w:t>0</w:t>
            </w:r>
          </w:p>
        </w:tc>
        <w:tc>
          <w:tcPr>
            <w:tcW w:w="1791" w:type="pct"/>
          </w:tcPr>
          <w:p w14:paraId="543ABB8B"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Slight Influential</w:t>
            </w:r>
          </w:p>
        </w:tc>
      </w:tr>
      <w:tr w:rsidR="00294365" w14:paraId="536ECA10" w14:textId="77777777" w:rsidTr="00174FF0">
        <w:trPr>
          <w:trHeight w:val="237"/>
          <w:jc w:val="center"/>
        </w:trPr>
        <w:tc>
          <w:tcPr>
            <w:tcW w:w="2605" w:type="pct"/>
          </w:tcPr>
          <w:p w14:paraId="78D463BB" w14:textId="77777777" w:rsidR="00294365" w:rsidRPr="00F0684D"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F0684D">
              <w:rPr>
                <w:rFonts w:ascii="Arial" w:hAnsi="Arial" w:cs="Arial"/>
                <w:sz w:val="20"/>
                <w:szCs w:val="20"/>
              </w:rPr>
              <w:t xml:space="preserve">3. My parents </w:t>
            </w:r>
            <w:r>
              <w:rPr>
                <w:rFonts w:ascii="Arial" w:hAnsi="Arial" w:cs="Arial"/>
                <w:sz w:val="20"/>
                <w:szCs w:val="20"/>
              </w:rPr>
              <w:t>encouraged</w:t>
            </w:r>
            <w:r w:rsidRPr="00F0684D">
              <w:rPr>
                <w:rFonts w:ascii="Arial" w:hAnsi="Arial" w:cs="Arial"/>
                <w:sz w:val="20"/>
                <w:szCs w:val="20"/>
              </w:rPr>
              <w:t xml:space="preserve"> me to enroll in the specific SHS track.</w:t>
            </w:r>
          </w:p>
        </w:tc>
        <w:tc>
          <w:tcPr>
            <w:tcW w:w="604" w:type="pct"/>
          </w:tcPr>
          <w:p w14:paraId="0702F665" w14:textId="77777777" w:rsidR="00294365" w:rsidRPr="00F0684D"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F0684D">
              <w:rPr>
                <w:rFonts w:ascii="Arial" w:hAnsi="Arial" w:cs="Arial"/>
                <w:sz w:val="20"/>
                <w:szCs w:val="20"/>
              </w:rPr>
              <w:t>2.4</w:t>
            </w:r>
            <w:r>
              <w:rPr>
                <w:rFonts w:ascii="Arial" w:hAnsi="Arial" w:cs="Arial"/>
                <w:sz w:val="20"/>
                <w:szCs w:val="20"/>
              </w:rPr>
              <w:t>0</w:t>
            </w:r>
          </w:p>
        </w:tc>
        <w:tc>
          <w:tcPr>
            <w:tcW w:w="1791" w:type="pct"/>
          </w:tcPr>
          <w:p w14:paraId="17B3451B"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Influential</w:t>
            </w:r>
          </w:p>
        </w:tc>
      </w:tr>
      <w:tr w:rsidR="00294365" w14:paraId="3313E5AC" w14:textId="77777777" w:rsidTr="00174FF0">
        <w:trPr>
          <w:trHeight w:val="61"/>
          <w:jc w:val="center"/>
        </w:trPr>
        <w:tc>
          <w:tcPr>
            <w:tcW w:w="2605" w:type="pct"/>
          </w:tcPr>
          <w:p w14:paraId="5C4ABCED" w14:textId="77777777" w:rsidR="00294365" w:rsidRPr="00F0684D"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F0684D">
              <w:rPr>
                <w:rFonts w:ascii="Arial" w:hAnsi="Arial" w:cs="Arial"/>
                <w:sz w:val="20"/>
                <w:szCs w:val="20"/>
              </w:rPr>
              <w:t>4. My parents' influence on my choice of selecting the SHS track</w:t>
            </w:r>
          </w:p>
        </w:tc>
        <w:tc>
          <w:tcPr>
            <w:tcW w:w="604" w:type="pct"/>
          </w:tcPr>
          <w:p w14:paraId="3A3EA644" w14:textId="77777777" w:rsidR="00294365" w:rsidRPr="00F0684D"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F0684D">
              <w:rPr>
                <w:rFonts w:ascii="Arial" w:hAnsi="Arial" w:cs="Arial"/>
                <w:sz w:val="20"/>
                <w:szCs w:val="20"/>
              </w:rPr>
              <w:t>2.6</w:t>
            </w:r>
            <w:r>
              <w:rPr>
                <w:rFonts w:ascii="Arial" w:hAnsi="Arial" w:cs="Arial"/>
                <w:sz w:val="20"/>
                <w:szCs w:val="20"/>
              </w:rPr>
              <w:t>0</w:t>
            </w:r>
          </w:p>
        </w:tc>
        <w:tc>
          <w:tcPr>
            <w:tcW w:w="1791" w:type="pct"/>
          </w:tcPr>
          <w:p w14:paraId="107D5433"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Influential</w:t>
            </w:r>
          </w:p>
        </w:tc>
      </w:tr>
      <w:tr w:rsidR="00294365" w14:paraId="40BBD91D" w14:textId="77777777" w:rsidTr="00174FF0">
        <w:trPr>
          <w:trHeight w:val="237"/>
          <w:jc w:val="center"/>
        </w:trPr>
        <w:tc>
          <w:tcPr>
            <w:tcW w:w="2605" w:type="pct"/>
          </w:tcPr>
          <w:p w14:paraId="1D5EB35B" w14:textId="77777777" w:rsidR="00294365" w:rsidRPr="00F0684D"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F0684D">
              <w:rPr>
                <w:rFonts w:ascii="Arial" w:hAnsi="Arial" w:cs="Arial"/>
                <w:sz w:val="20"/>
                <w:szCs w:val="20"/>
              </w:rPr>
              <w:t>5. My parents suggested that I select the SHS track they wanted for me.</w:t>
            </w:r>
          </w:p>
        </w:tc>
        <w:tc>
          <w:tcPr>
            <w:tcW w:w="604" w:type="pct"/>
          </w:tcPr>
          <w:p w14:paraId="5513628E" w14:textId="77777777" w:rsidR="00294365" w:rsidRPr="00F0684D"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F0684D">
              <w:rPr>
                <w:rFonts w:ascii="Arial" w:hAnsi="Arial" w:cs="Arial"/>
                <w:sz w:val="20"/>
                <w:szCs w:val="20"/>
              </w:rPr>
              <w:t>2</w:t>
            </w:r>
            <w:r>
              <w:rPr>
                <w:rFonts w:ascii="Arial" w:hAnsi="Arial" w:cs="Arial"/>
                <w:sz w:val="20"/>
                <w:szCs w:val="20"/>
              </w:rPr>
              <w:t>.00</w:t>
            </w:r>
          </w:p>
        </w:tc>
        <w:tc>
          <w:tcPr>
            <w:tcW w:w="1791" w:type="pct"/>
          </w:tcPr>
          <w:p w14:paraId="63B8B9C6"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Slight Influential</w:t>
            </w:r>
          </w:p>
        </w:tc>
      </w:tr>
      <w:tr w:rsidR="00294365" w14:paraId="3151D070" w14:textId="77777777" w:rsidTr="00174FF0">
        <w:trPr>
          <w:trHeight w:val="237"/>
          <w:jc w:val="center"/>
        </w:trPr>
        <w:tc>
          <w:tcPr>
            <w:tcW w:w="2605" w:type="pct"/>
          </w:tcPr>
          <w:p w14:paraId="018514DE" w14:textId="77777777" w:rsidR="00294365" w:rsidRPr="00F0684D" w:rsidRDefault="00294365" w:rsidP="00174FF0">
            <w:pPr>
              <w:pBdr>
                <w:top w:val="nil"/>
                <w:left w:val="nil"/>
                <w:bottom w:val="nil"/>
                <w:right w:val="nil"/>
                <w:between w:val="nil"/>
              </w:pBdr>
              <w:spacing w:line="240" w:lineRule="auto"/>
              <w:ind w:left="-2" w:firstLineChars="0" w:firstLine="0"/>
              <w:jc w:val="both"/>
              <w:rPr>
                <w:rFonts w:ascii="Arial" w:hAnsi="Arial" w:cs="Arial"/>
                <w:sz w:val="20"/>
                <w:szCs w:val="20"/>
              </w:rPr>
            </w:pPr>
            <w:r>
              <w:rPr>
                <w:rFonts w:ascii="Arial" w:hAnsi="Arial" w:cs="Arial"/>
                <w:sz w:val="20"/>
                <w:szCs w:val="20"/>
              </w:rPr>
              <w:t>Total</w:t>
            </w:r>
          </w:p>
        </w:tc>
        <w:tc>
          <w:tcPr>
            <w:tcW w:w="604" w:type="pct"/>
          </w:tcPr>
          <w:p w14:paraId="697E2844" w14:textId="77777777" w:rsidR="00294365" w:rsidRPr="00F0684D" w:rsidRDefault="00294365" w:rsidP="00174FF0">
            <w:pPr>
              <w:pBdr>
                <w:top w:val="nil"/>
                <w:left w:val="nil"/>
                <w:bottom w:val="nil"/>
                <w:right w:val="nil"/>
                <w:between w:val="nil"/>
              </w:pBdr>
              <w:spacing w:line="240" w:lineRule="auto"/>
              <w:ind w:left="-2" w:firstLineChars="0" w:firstLine="0"/>
              <w:jc w:val="both"/>
              <w:rPr>
                <w:rFonts w:ascii="Arial" w:hAnsi="Arial" w:cs="Arial"/>
                <w:sz w:val="20"/>
                <w:szCs w:val="20"/>
              </w:rPr>
            </w:pPr>
            <w:r>
              <w:rPr>
                <w:rFonts w:ascii="Arial" w:hAnsi="Arial" w:cs="Arial"/>
                <w:sz w:val="20"/>
                <w:szCs w:val="20"/>
              </w:rPr>
              <w:t>2.20</w:t>
            </w:r>
          </w:p>
        </w:tc>
        <w:tc>
          <w:tcPr>
            <w:tcW w:w="1791" w:type="pct"/>
          </w:tcPr>
          <w:p w14:paraId="27DBAB92" w14:textId="77777777" w:rsidR="00294365" w:rsidRDefault="0029436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Slight Influential</w:t>
            </w:r>
          </w:p>
        </w:tc>
      </w:tr>
    </w:tbl>
    <w:p w14:paraId="6A5834DB" w14:textId="77777777" w:rsidR="00294365" w:rsidRDefault="00294365" w:rsidP="00294365">
      <w:pPr>
        <w:ind w:leftChars="0" w:left="0" w:firstLineChars="0" w:firstLine="0"/>
        <w:rPr>
          <w:rFonts w:eastAsia="Arial"/>
          <w:lang w:eastAsia="cs-CZ"/>
        </w:rPr>
      </w:pPr>
    </w:p>
    <w:p w14:paraId="5753C0FA" w14:textId="77777777" w:rsidR="00754806" w:rsidRDefault="00754806" w:rsidP="00754806">
      <w:pPr>
        <w:pBdr>
          <w:top w:val="nil"/>
          <w:left w:val="nil"/>
          <w:bottom w:val="nil"/>
          <w:right w:val="nil"/>
          <w:between w:val="nil"/>
        </w:pBdr>
        <w:spacing w:before="120" w:line="240" w:lineRule="auto"/>
        <w:ind w:leftChars="0" w:left="0" w:firstLineChars="0" w:firstLine="720"/>
        <w:jc w:val="both"/>
        <w:rPr>
          <w:rFonts w:ascii="Arial" w:eastAsia="Arial" w:hAnsi="Arial" w:cs="Arial"/>
          <w:iCs/>
          <w:color w:val="000000"/>
          <w:sz w:val="22"/>
          <w:szCs w:val="22"/>
        </w:rPr>
      </w:pPr>
      <w:r>
        <w:rPr>
          <w:rFonts w:ascii="Arial" w:eastAsia="Arial" w:hAnsi="Arial" w:cs="Arial"/>
          <w:iCs/>
          <w:color w:val="000000"/>
          <w:sz w:val="22"/>
          <w:szCs w:val="22"/>
        </w:rPr>
        <w:t>Shown in Table 6 are the results of peer influence. The total mean value of peer influence is 1.96, interpreted as slightly influential. Statements 2 and 3 got the lowest mean of 1.40, 1.80 respectively. That confirmed that grade 10 LSEN friends don’t influence them in choosing what track to choose.</w:t>
      </w:r>
    </w:p>
    <w:p w14:paraId="31546D32" w14:textId="77777777" w:rsidR="00F15025" w:rsidRDefault="00F15025" w:rsidP="00F15025">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p>
    <w:p w14:paraId="0EEDD967" w14:textId="77777777" w:rsidR="00F15025" w:rsidRDefault="00F15025" w:rsidP="00F15025">
      <w:pPr>
        <w:pBdr>
          <w:top w:val="nil"/>
          <w:left w:val="nil"/>
          <w:bottom w:val="nil"/>
          <w:right w:val="nil"/>
          <w:between w:val="nil"/>
        </w:pBdr>
        <w:spacing w:line="240" w:lineRule="auto"/>
        <w:ind w:left="-2" w:firstLineChars="0" w:firstLine="0"/>
        <w:jc w:val="center"/>
        <w:rPr>
          <w:rFonts w:ascii="Arial" w:eastAsia="Arial" w:hAnsi="Arial" w:cs="Arial"/>
          <w:i/>
          <w:color w:val="000000"/>
          <w:sz w:val="20"/>
          <w:szCs w:val="20"/>
        </w:rPr>
      </w:pPr>
      <w:r>
        <w:rPr>
          <w:rFonts w:ascii="Arial" w:eastAsia="Arial" w:hAnsi="Arial" w:cs="Arial"/>
          <w:b/>
          <w:i/>
          <w:color w:val="000000"/>
          <w:sz w:val="20"/>
          <w:szCs w:val="20"/>
        </w:rPr>
        <w:t>Table 6:</w:t>
      </w:r>
      <w:r>
        <w:rPr>
          <w:rFonts w:ascii="Arial" w:eastAsia="Arial" w:hAnsi="Arial" w:cs="Arial"/>
          <w:i/>
          <w:color w:val="000000"/>
          <w:sz w:val="20"/>
          <w:szCs w:val="20"/>
        </w:rPr>
        <w:t xml:space="preserve"> Results of Peer Influence</w:t>
      </w:r>
    </w:p>
    <w:tbl>
      <w:tblPr>
        <w:tblStyle w:val="a"/>
        <w:tblW w:w="41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69"/>
        <w:gridCol w:w="944"/>
        <w:gridCol w:w="2798"/>
      </w:tblGrid>
      <w:tr w:rsidR="00F15025" w14:paraId="1D447648" w14:textId="77777777" w:rsidTr="00174FF0">
        <w:trPr>
          <w:trHeight w:val="237"/>
          <w:jc w:val="center"/>
        </w:trPr>
        <w:tc>
          <w:tcPr>
            <w:tcW w:w="2605" w:type="pct"/>
          </w:tcPr>
          <w:p w14:paraId="55BA0DC6" w14:textId="77777777" w:rsidR="00F15025" w:rsidRDefault="00F1502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Statements</w:t>
            </w:r>
          </w:p>
        </w:tc>
        <w:tc>
          <w:tcPr>
            <w:tcW w:w="604" w:type="pct"/>
          </w:tcPr>
          <w:p w14:paraId="5DAF3819" w14:textId="77777777" w:rsidR="00F15025" w:rsidRDefault="00F1502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Mean</w:t>
            </w:r>
          </w:p>
        </w:tc>
        <w:tc>
          <w:tcPr>
            <w:tcW w:w="1791" w:type="pct"/>
          </w:tcPr>
          <w:p w14:paraId="260808C0" w14:textId="77777777" w:rsidR="00F15025" w:rsidRDefault="00F1502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Verbal Description</w:t>
            </w:r>
          </w:p>
        </w:tc>
      </w:tr>
      <w:tr w:rsidR="00F15025" w14:paraId="03126BBE" w14:textId="77777777" w:rsidTr="00174FF0">
        <w:trPr>
          <w:trHeight w:val="228"/>
          <w:jc w:val="center"/>
        </w:trPr>
        <w:tc>
          <w:tcPr>
            <w:tcW w:w="2605" w:type="pct"/>
          </w:tcPr>
          <w:p w14:paraId="667A7B66" w14:textId="77777777" w:rsidR="00F15025" w:rsidRPr="002B3B40" w:rsidRDefault="00F1502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2B3B40">
              <w:rPr>
                <w:rFonts w:ascii="Arial" w:hAnsi="Arial" w:cs="Arial"/>
                <w:sz w:val="20"/>
                <w:szCs w:val="20"/>
              </w:rPr>
              <w:t>1. I was influenced by my classmates in choosing my SHS track.</w:t>
            </w:r>
          </w:p>
        </w:tc>
        <w:tc>
          <w:tcPr>
            <w:tcW w:w="604" w:type="pct"/>
          </w:tcPr>
          <w:p w14:paraId="03DCF0B1" w14:textId="77777777" w:rsidR="00F15025" w:rsidRPr="002B3B40" w:rsidRDefault="00F1502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2B3B40">
              <w:rPr>
                <w:rFonts w:ascii="Arial" w:hAnsi="Arial" w:cs="Arial"/>
                <w:sz w:val="20"/>
                <w:szCs w:val="20"/>
              </w:rPr>
              <w:t>2</w:t>
            </w:r>
            <w:r>
              <w:rPr>
                <w:rFonts w:ascii="Arial" w:hAnsi="Arial" w:cs="Arial"/>
                <w:sz w:val="20"/>
                <w:szCs w:val="20"/>
              </w:rPr>
              <w:t>.00</w:t>
            </w:r>
          </w:p>
        </w:tc>
        <w:tc>
          <w:tcPr>
            <w:tcW w:w="1791" w:type="pct"/>
          </w:tcPr>
          <w:p w14:paraId="4E0A7AB6" w14:textId="77777777" w:rsidR="00F15025" w:rsidRDefault="00F1502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Slight Influential</w:t>
            </w:r>
          </w:p>
        </w:tc>
      </w:tr>
      <w:tr w:rsidR="00F15025" w14:paraId="1CAC6F56" w14:textId="77777777" w:rsidTr="00174FF0">
        <w:trPr>
          <w:trHeight w:val="237"/>
          <w:jc w:val="center"/>
        </w:trPr>
        <w:tc>
          <w:tcPr>
            <w:tcW w:w="2605" w:type="pct"/>
          </w:tcPr>
          <w:p w14:paraId="74BC0068" w14:textId="77777777" w:rsidR="00F15025" w:rsidRPr="002B3B40" w:rsidRDefault="00F1502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2B3B40">
              <w:rPr>
                <w:rFonts w:ascii="Arial" w:hAnsi="Arial" w:cs="Arial"/>
                <w:sz w:val="20"/>
                <w:szCs w:val="20"/>
              </w:rPr>
              <w:t>2. I worry that my friends will ignore me</w:t>
            </w:r>
            <w:r>
              <w:rPr>
                <w:rFonts w:ascii="Arial" w:hAnsi="Arial" w:cs="Arial"/>
                <w:sz w:val="20"/>
                <w:szCs w:val="20"/>
              </w:rPr>
              <w:t xml:space="preserve"> if I choose the track I want.</w:t>
            </w:r>
          </w:p>
        </w:tc>
        <w:tc>
          <w:tcPr>
            <w:tcW w:w="604" w:type="pct"/>
          </w:tcPr>
          <w:p w14:paraId="6B689250" w14:textId="77777777" w:rsidR="00F15025" w:rsidRPr="002B3B40" w:rsidRDefault="00F1502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2B3B40">
              <w:rPr>
                <w:rFonts w:ascii="Arial" w:hAnsi="Arial" w:cs="Arial"/>
                <w:sz w:val="20"/>
                <w:szCs w:val="20"/>
              </w:rPr>
              <w:t>1.4</w:t>
            </w:r>
            <w:r>
              <w:rPr>
                <w:rFonts w:ascii="Arial" w:hAnsi="Arial" w:cs="Arial"/>
                <w:sz w:val="20"/>
                <w:szCs w:val="20"/>
              </w:rPr>
              <w:t>0</w:t>
            </w:r>
          </w:p>
        </w:tc>
        <w:tc>
          <w:tcPr>
            <w:tcW w:w="1791" w:type="pct"/>
          </w:tcPr>
          <w:p w14:paraId="25C1F3A3" w14:textId="77777777" w:rsidR="00F15025" w:rsidRDefault="00F1502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Not Influential</w:t>
            </w:r>
          </w:p>
        </w:tc>
      </w:tr>
      <w:tr w:rsidR="00F15025" w14:paraId="7182FCD6" w14:textId="77777777" w:rsidTr="00174FF0">
        <w:trPr>
          <w:trHeight w:val="237"/>
          <w:jc w:val="center"/>
        </w:trPr>
        <w:tc>
          <w:tcPr>
            <w:tcW w:w="2605" w:type="pct"/>
          </w:tcPr>
          <w:p w14:paraId="1E37F5C9" w14:textId="77777777" w:rsidR="00F15025" w:rsidRPr="002B3B40" w:rsidRDefault="00F1502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2B3B40">
              <w:rPr>
                <w:rFonts w:ascii="Arial" w:hAnsi="Arial" w:cs="Arial"/>
                <w:sz w:val="20"/>
                <w:szCs w:val="20"/>
              </w:rPr>
              <w:t>3. My friend's decision is my decision too.</w:t>
            </w:r>
          </w:p>
        </w:tc>
        <w:tc>
          <w:tcPr>
            <w:tcW w:w="604" w:type="pct"/>
          </w:tcPr>
          <w:p w14:paraId="63DCD4B1" w14:textId="77777777" w:rsidR="00F15025" w:rsidRPr="002B3B40" w:rsidRDefault="00F1502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2B3B40">
              <w:rPr>
                <w:rFonts w:ascii="Arial" w:hAnsi="Arial" w:cs="Arial"/>
                <w:sz w:val="20"/>
                <w:szCs w:val="20"/>
              </w:rPr>
              <w:t>1.8</w:t>
            </w:r>
            <w:r>
              <w:rPr>
                <w:rFonts w:ascii="Arial" w:hAnsi="Arial" w:cs="Arial"/>
                <w:sz w:val="20"/>
                <w:szCs w:val="20"/>
              </w:rPr>
              <w:t>0</w:t>
            </w:r>
          </w:p>
        </w:tc>
        <w:tc>
          <w:tcPr>
            <w:tcW w:w="1791" w:type="pct"/>
          </w:tcPr>
          <w:p w14:paraId="29D87EBE" w14:textId="77777777" w:rsidR="00F15025" w:rsidRDefault="00F1502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Slight Influential</w:t>
            </w:r>
          </w:p>
        </w:tc>
      </w:tr>
      <w:tr w:rsidR="00F15025" w14:paraId="1E81E220" w14:textId="77777777" w:rsidTr="00174FF0">
        <w:trPr>
          <w:trHeight w:val="61"/>
          <w:jc w:val="center"/>
        </w:trPr>
        <w:tc>
          <w:tcPr>
            <w:tcW w:w="2605" w:type="pct"/>
          </w:tcPr>
          <w:p w14:paraId="492A9853" w14:textId="77777777" w:rsidR="00F15025" w:rsidRPr="002B3B40" w:rsidRDefault="00F1502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2B3B40">
              <w:rPr>
                <w:rFonts w:ascii="Arial" w:hAnsi="Arial" w:cs="Arial"/>
                <w:sz w:val="20"/>
                <w:szCs w:val="20"/>
              </w:rPr>
              <w:t xml:space="preserve">4. </w:t>
            </w:r>
            <w:r>
              <w:rPr>
                <w:rFonts w:ascii="Arial" w:hAnsi="Arial" w:cs="Arial"/>
                <w:sz w:val="20"/>
                <w:szCs w:val="20"/>
              </w:rPr>
              <w:t>Before</w:t>
            </w:r>
            <w:r w:rsidRPr="002B3B40">
              <w:rPr>
                <w:rFonts w:ascii="Arial" w:hAnsi="Arial" w:cs="Arial"/>
                <w:sz w:val="20"/>
                <w:szCs w:val="20"/>
              </w:rPr>
              <w:t xml:space="preserve"> deciding on </w:t>
            </w:r>
            <w:r>
              <w:rPr>
                <w:rFonts w:ascii="Arial" w:hAnsi="Arial" w:cs="Arial"/>
                <w:sz w:val="20"/>
                <w:szCs w:val="20"/>
              </w:rPr>
              <w:t xml:space="preserve">the </w:t>
            </w:r>
            <w:r w:rsidRPr="002B3B40">
              <w:rPr>
                <w:rFonts w:ascii="Arial" w:hAnsi="Arial" w:cs="Arial"/>
                <w:sz w:val="20"/>
                <w:szCs w:val="20"/>
              </w:rPr>
              <w:t>SHS track/strand, I spoke with my friends.</w:t>
            </w:r>
          </w:p>
        </w:tc>
        <w:tc>
          <w:tcPr>
            <w:tcW w:w="604" w:type="pct"/>
          </w:tcPr>
          <w:p w14:paraId="0222884A" w14:textId="77777777" w:rsidR="00F15025" w:rsidRPr="002B3B40" w:rsidRDefault="00F1502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2B3B40">
              <w:rPr>
                <w:rFonts w:ascii="Arial" w:hAnsi="Arial" w:cs="Arial"/>
                <w:sz w:val="20"/>
                <w:szCs w:val="20"/>
              </w:rPr>
              <w:t>2.6</w:t>
            </w:r>
            <w:r>
              <w:rPr>
                <w:rFonts w:ascii="Arial" w:hAnsi="Arial" w:cs="Arial"/>
                <w:sz w:val="20"/>
                <w:szCs w:val="20"/>
              </w:rPr>
              <w:t>0</w:t>
            </w:r>
          </w:p>
        </w:tc>
        <w:tc>
          <w:tcPr>
            <w:tcW w:w="1791" w:type="pct"/>
          </w:tcPr>
          <w:p w14:paraId="01D33416" w14:textId="77777777" w:rsidR="00F15025" w:rsidRDefault="00F1502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Influential</w:t>
            </w:r>
          </w:p>
        </w:tc>
      </w:tr>
      <w:tr w:rsidR="00F15025" w14:paraId="36375C7C" w14:textId="77777777" w:rsidTr="00174FF0">
        <w:trPr>
          <w:trHeight w:val="237"/>
          <w:jc w:val="center"/>
        </w:trPr>
        <w:tc>
          <w:tcPr>
            <w:tcW w:w="2605" w:type="pct"/>
          </w:tcPr>
          <w:p w14:paraId="77CC9D97" w14:textId="77777777" w:rsidR="00F15025" w:rsidRPr="002B3B40" w:rsidRDefault="00F1502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2B3B40">
              <w:rPr>
                <w:rFonts w:ascii="Arial" w:hAnsi="Arial" w:cs="Arial"/>
                <w:sz w:val="20"/>
                <w:szCs w:val="20"/>
              </w:rPr>
              <w:t>5. I had the same SHS track preferences as my peer group.</w:t>
            </w:r>
          </w:p>
        </w:tc>
        <w:tc>
          <w:tcPr>
            <w:tcW w:w="604" w:type="pct"/>
          </w:tcPr>
          <w:p w14:paraId="7FC69659" w14:textId="77777777" w:rsidR="00F15025" w:rsidRPr="002B3B40" w:rsidRDefault="00F1502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2B3B40">
              <w:rPr>
                <w:rFonts w:ascii="Arial" w:hAnsi="Arial" w:cs="Arial"/>
                <w:sz w:val="20"/>
                <w:szCs w:val="20"/>
              </w:rPr>
              <w:t>2</w:t>
            </w:r>
            <w:r>
              <w:rPr>
                <w:rFonts w:ascii="Arial" w:hAnsi="Arial" w:cs="Arial"/>
                <w:sz w:val="20"/>
                <w:szCs w:val="20"/>
              </w:rPr>
              <w:t>.00</w:t>
            </w:r>
          </w:p>
        </w:tc>
        <w:tc>
          <w:tcPr>
            <w:tcW w:w="1791" w:type="pct"/>
          </w:tcPr>
          <w:p w14:paraId="0082D523" w14:textId="77777777" w:rsidR="00F15025" w:rsidRDefault="00F1502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Slight Influential</w:t>
            </w:r>
          </w:p>
        </w:tc>
      </w:tr>
      <w:tr w:rsidR="00F15025" w14:paraId="5A958BBA" w14:textId="77777777" w:rsidTr="00174FF0">
        <w:trPr>
          <w:trHeight w:val="237"/>
          <w:jc w:val="center"/>
        </w:trPr>
        <w:tc>
          <w:tcPr>
            <w:tcW w:w="2605" w:type="pct"/>
          </w:tcPr>
          <w:p w14:paraId="04E3C071" w14:textId="77777777" w:rsidR="00F15025" w:rsidRPr="002B3B40" w:rsidRDefault="00F15025" w:rsidP="00174FF0">
            <w:pPr>
              <w:pBdr>
                <w:top w:val="nil"/>
                <w:left w:val="nil"/>
                <w:bottom w:val="nil"/>
                <w:right w:val="nil"/>
                <w:between w:val="nil"/>
              </w:pBdr>
              <w:spacing w:line="240" w:lineRule="auto"/>
              <w:ind w:left="-2" w:firstLineChars="0" w:firstLine="0"/>
              <w:jc w:val="both"/>
              <w:rPr>
                <w:rFonts w:ascii="Arial" w:hAnsi="Arial" w:cs="Arial"/>
                <w:sz w:val="20"/>
                <w:szCs w:val="20"/>
              </w:rPr>
            </w:pPr>
            <w:r>
              <w:rPr>
                <w:rFonts w:ascii="Arial" w:hAnsi="Arial" w:cs="Arial"/>
                <w:sz w:val="20"/>
                <w:szCs w:val="20"/>
              </w:rPr>
              <w:t>Total</w:t>
            </w:r>
          </w:p>
        </w:tc>
        <w:tc>
          <w:tcPr>
            <w:tcW w:w="604" w:type="pct"/>
          </w:tcPr>
          <w:p w14:paraId="305A6141" w14:textId="77777777" w:rsidR="00F15025" w:rsidRPr="002B3B40" w:rsidRDefault="00F15025" w:rsidP="00174FF0">
            <w:pPr>
              <w:pBdr>
                <w:top w:val="nil"/>
                <w:left w:val="nil"/>
                <w:bottom w:val="nil"/>
                <w:right w:val="nil"/>
                <w:between w:val="nil"/>
              </w:pBdr>
              <w:spacing w:line="240" w:lineRule="auto"/>
              <w:ind w:left="-2" w:firstLineChars="0" w:firstLine="0"/>
              <w:jc w:val="both"/>
              <w:rPr>
                <w:rFonts w:ascii="Arial" w:hAnsi="Arial" w:cs="Arial"/>
                <w:sz w:val="20"/>
                <w:szCs w:val="20"/>
              </w:rPr>
            </w:pPr>
            <w:r>
              <w:rPr>
                <w:rFonts w:ascii="Arial" w:hAnsi="Arial" w:cs="Arial"/>
                <w:sz w:val="20"/>
                <w:szCs w:val="20"/>
              </w:rPr>
              <w:t>1.96</w:t>
            </w:r>
          </w:p>
        </w:tc>
        <w:tc>
          <w:tcPr>
            <w:tcW w:w="1791" w:type="pct"/>
          </w:tcPr>
          <w:p w14:paraId="1651C8EB" w14:textId="77777777" w:rsidR="00F15025" w:rsidRDefault="00F15025" w:rsidP="00174FF0">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Slight Influential</w:t>
            </w:r>
          </w:p>
        </w:tc>
      </w:tr>
    </w:tbl>
    <w:p w14:paraId="287D571C" w14:textId="77777777" w:rsidR="002B3B40" w:rsidRDefault="002B3B40" w:rsidP="008616C1">
      <w:pPr>
        <w:pBdr>
          <w:top w:val="nil"/>
          <w:left w:val="nil"/>
          <w:bottom w:val="nil"/>
          <w:right w:val="nil"/>
          <w:between w:val="nil"/>
        </w:pBdr>
        <w:spacing w:line="240" w:lineRule="auto"/>
        <w:ind w:leftChars="0" w:left="0" w:firstLineChars="0" w:firstLine="0"/>
        <w:jc w:val="both"/>
        <w:rPr>
          <w:rFonts w:ascii="Arial" w:eastAsia="Arial" w:hAnsi="Arial" w:cs="Arial"/>
          <w:color w:val="000000"/>
          <w:sz w:val="20"/>
          <w:szCs w:val="20"/>
        </w:rPr>
      </w:pPr>
    </w:p>
    <w:p w14:paraId="7181E79E" w14:textId="77777777" w:rsidR="006B3444" w:rsidRDefault="006B3444" w:rsidP="006B3444">
      <w:pPr>
        <w:pBdr>
          <w:top w:val="nil"/>
          <w:left w:val="nil"/>
          <w:bottom w:val="nil"/>
          <w:right w:val="nil"/>
          <w:between w:val="nil"/>
        </w:pBdr>
        <w:spacing w:before="120" w:line="240" w:lineRule="auto"/>
        <w:ind w:leftChars="0" w:left="0" w:firstLineChars="0" w:firstLine="720"/>
        <w:jc w:val="both"/>
        <w:rPr>
          <w:rFonts w:ascii="Arial" w:eastAsia="Arial" w:hAnsi="Arial" w:cs="Arial"/>
          <w:iCs/>
          <w:color w:val="000000"/>
          <w:sz w:val="22"/>
          <w:szCs w:val="22"/>
        </w:rPr>
      </w:pPr>
      <w:r>
        <w:rPr>
          <w:rFonts w:ascii="Arial" w:eastAsia="Arial" w:hAnsi="Arial" w:cs="Arial"/>
          <w:iCs/>
          <w:color w:val="000000"/>
          <w:sz w:val="22"/>
          <w:szCs w:val="22"/>
        </w:rPr>
        <w:t>Shown in Table 7 are the results of job opportunity influence. The total mean value of job opportunities influence is 3.12, interpreted as influential. As reflected in the results, grade 10 LSENs c</w:t>
      </w:r>
      <w:r w:rsidRPr="008F698C">
        <w:rPr>
          <w:rFonts w:ascii="Arial" w:eastAsia="Arial" w:hAnsi="Arial" w:cs="Arial"/>
          <w:iCs/>
          <w:color w:val="000000"/>
          <w:sz w:val="22"/>
          <w:szCs w:val="22"/>
        </w:rPr>
        <w:t>onsider SHS track's potential workplace</w:t>
      </w:r>
      <w:r>
        <w:rPr>
          <w:rFonts w:ascii="Arial" w:eastAsia="Arial" w:hAnsi="Arial" w:cs="Arial"/>
          <w:iCs/>
          <w:color w:val="000000"/>
          <w:sz w:val="22"/>
          <w:szCs w:val="22"/>
        </w:rPr>
        <w:t xml:space="preserve"> and job market availability influences their decision</w:t>
      </w:r>
      <w:r w:rsidRPr="008F698C">
        <w:rPr>
          <w:rFonts w:ascii="Arial" w:eastAsia="Arial" w:hAnsi="Arial" w:cs="Arial"/>
          <w:iCs/>
          <w:color w:val="000000"/>
          <w:sz w:val="22"/>
          <w:szCs w:val="22"/>
        </w:rPr>
        <w:t>.</w:t>
      </w:r>
    </w:p>
    <w:p w14:paraId="03EAE342" w14:textId="77777777" w:rsidR="0022492F" w:rsidRDefault="0022492F"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p>
    <w:p w14:paraId="7296ECA5" w14:textId="7A87C281" w:rsidR="002C5C60" w:rsidRDefault="002C5C60" w:rsidP="00294365">
      <w:pPr>
        <w:pBdr>
          <w:top w:val="nil"/>
          <w:left w:val="nil"/>
          <w:bottom w:val="nil"/>
          <w:right w:val="nil"/>
          <w:between w:val="nil"/>
        </w:pBdr>
        <w:spacing w:line="240" w:lineRule="auto"/>
        <w:ind w:left="-2" w:firstLineChars="0" w:firstLine="0"/>
        <w:jc w:val="center"/>
        <w:rPr>
          <w:rFonts w:ascii="Arial" w:eastAsia="Arial" w:hAnsi="Arial" w:cs="Arial"/>
          <w:i/>
          <w:color w:val="000000"/>
          <w:sz w:val="20"/>
          <w:szCs w:val="20"/>
        </w:rPr>
      </w:pPr>
      <w:r>
        <w:rPr>
          <w:rFonts w:ascii="Arial" w:eastAsia="Arial" w:hAnsi="Arial" w:cs="Arial"/>
          <w:b/>
          <w:i/>
          <w:color w:val="000000"/>
          <w:sz w:val="20"/>
          <w:szCs w:val="20"/>
        </w:rPr>
        <w:t xml:space="preserve">Table </w:t>
      </w:r>
      <w:r w:rsidR="00C44DA3">
        <w:rPr>
          <w:rFonts w:ascii="Arial" w:eastAsia="Arial" w:hAnsi="Arial" w:cs="Arial"/>
          <w:b/>
          <w:i/>
          <w:color w:val="000000"/>
          <w:sz w:val="20"/>
          <w:szCs w:val="20"/>
        </w:rPr>
        <w:t>7</w:t>
      </w:r>
      <w:r>
        <w:rPr>
          <w:rFonts w:ascii="Arial" w:eastAsia="Arial" w:hAnsi="Arial" w:cs="Arial"/>
          <w:b/>
          <w:i/>
          <w:color w:val="000000"/>
          <w:sz w:val="20"/>
          <w:szCs w:val="20"/>
        </w:rPr>
        <w:t>:</w:t>
      </w:r>
      <w:r>
        <w:rPr>
          <w:rFonts w:ascii="Arial" w:eastAsia="Arial" w:hAnsi="Arial" w:cs="Arial"/>
          <w:i/>
          <w:color w:val="000000"/>
          <w:sz w:val="20"/>
          <w:szCs w:val="20"/>
        </w:rPr>
        <w:t xml:space="preserve"> Results </w:t>
      </w:r>
      <w:r w:rsidR="00143876">
        <w:rPr>
          <w:rFonts w:ascii="Arial" w:eastAsia="Arial" w:hAnsi="Arial" w:cs="Arial"/>
          <w:i/>
          <w:color w:val="000000"/>
          <w:sz w:val="20"/>
          <w:szCs w:val="20"/>
        </w:rPr>
        <w:t>of Job</w:t>
      </w:r>
      <w:r>
        <w:rPr>
          <w:rFonts w:ascii="Arial" w:eastAsia="Arial" w:hAnsi="Arial" w:cs="Arial"/>
          <w:i/>
          <w:color w:val="000000"/>
          <w:sz w:val="20"/>
          <w:szCs w:val="20"/>
        </w:rPr>
        <w:t xml:space="preserve"> Opportunities Influence</w:t>
      </w:r>
    </w:p>
    <w:tbl>
      <w:tblPr>
        <w:tblStyle w:val="a"/>
        <w:tblW w:w="41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69"/>
        <w:gridCol w:w="944"/>
        <w:gridCol w:w="2798"/>
      </w:tblGrid>
      <w:tr w:rsidR="002C5C60" w14:paraId="67CB6FA4" w14:textId="77777777" w:rsidTr="00E54ABE">
        <w:trPr>
          <w:trHeight w:val="237"/>
          <w:jc w:val="center"/>
        </w:trPr>
        <w:tc>
          <w:tcPr>
            <w:tcW w:w="2605" w:type="pct"/>
          </w:tcPr>
          <w:p w14:paraId="23017180" w14:textId="77777777" w:rsidR="002C5C60" w:rsidRDefault="002C5C60"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Statements</w:t>
            </w:r>
          </w:p>
        </w:tc>
        <w:tc>
          <w:tcPr>
            <w:tcW w:w="604" w:type="pct"/>
          </w:tcPr>
          <w:p w14:paraId="096C0336" w14:textId="77777777" w:rsidR="002C5C60" w:rsidRDefault="002C5C60"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Mean</w:t>
            </w:r>
          </w:p>
        </w:tc>
        <w:tc>
          <w:tcPr>
            <w:tcW w:w="1791" w:type="pct"/>
          </w:tcPr>
          <w:p w14:paraId="0FC3DB94" w14:textId="77777777" w:rsidR="002C5C60" w:rsidRDefault="002C5C60"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Verbal Description</w:t>
            </w:r>
          </w:p>
        </w:tc>
      </w:tr>
      <w:tr w:rsidR="00143876" w14:paraId="794D3F5A" w14:textId="77777777" w:rsidTr="00E54ABE">
        <w:trPr>
          <w:trHeight w:val="228"/>
          <w:jc w:val="center"/>
        </w:trPr>
        <w:tc>
          <w:tcPr>
            <w:tcW w:w="2605" w:type="pct"/>
          </w:tcPr>
          <w:p w14:paraId="0286CD3C" w14:textId="1ADD890C" w:rsidR="00143876" w:rsidRPr="00143876" w:rsidRDefault="006B3444"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143876">
              <w:rPr>
                <w:rFonts w:ascii="Arial" w:hAnsi="Arial" w:cs="Arial"/>
                <w:sz w:val="20"/>
                <w:szCs w:val="20"/>
              </w:rPr>
              <w:t xml:space="preserve">1. I </w:t>
            </w:r>
            <w:r>
              <w:rPr>
                <w:rFonts w:ascii="Arial" w:hAnsi="Arial" w:cs="Arial"/>
                <w:sz w:val="20"/>
                <w:szCs w:val="20"/>
              </w:rPr>
              <w:t>choose</w:t>
            </w:r>
            <w:r w:rsidRPr="00143876">
              <w:rPr>
                <w:rFonts w:ascii="Arial" w:hAnsi="Arial" w:cs="Arial"/>
                <w:sz w:val="20"/>
                <w:szCs w:val="20"/>
              </w:rPr>
              <w:t xml:space="preserve"> </w:t>
            </w:r>
            <w:r>
              <w:rPr>
                <w:rFonts w:ascii="Arial" w:hAnsi="Arial" w:cs="Arial"/>
                <w:sz w:val="20"/>
                <w:szCs w:val="20"/>
              </w:rPr>
              <w:t xml:space="preserve">the </w:t>
            </w:r>
            <w:r w:rsidRPr="00143876">
              <w:rPr>
                <w:rFonts w:ascii="Arial" w:hAnsi="Arial" w:cs="Arial"/>
                <w:sz w:val="20"/>
                <w:szCs w:val="20"/>
              </w:rPr>
              <w:t>SHS track based on its employability demand.</w:t>
            </w:r>
          </w:p>
        </w:tc>
        <w:tc>
          <w:tcPr>
            <w:tcW w:w="604" w:type="pct"/>
          </w:tcPr>
          <w:p w14:paraId="087C246F" w14:textId="31FAD609" w:rsidR="00143876" w:rsidRPr="00143876" w:rsidRDefault="00143876"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143876">
              <w:rPr>
                <w:rFonts w:ascii="Arial" w:hAnsi="Arial" w:cs="Arial"/>
                <w:sz w:val="20"/>
                <w:szCs w:val="20"/>
              </w:rPr>
              <w:t>3</w:t>
            </w:r>
            <w:r w:rsidR="002E08D2">
              <w:rPr>
                <w:rFonts w:ascii="Arial" w:hAnsi="Arial" w:cs="Arial"/>
                <w:sz w:val="20"/>
                <w:szCs w:val="20"/>
              </w:rPr>
              <w:t>.00</w:t>
            </w:r>
          </w:p>
        </w:tc>
        <w:tc>
          <w:tcPr>
            <w:tcW w:w="1791" w:type="pct"/>
          </w:tcPr>
          <w:p w14:paraId="1D8E5B32" w14:textId="007747D9" w:rsidR="00143876" w:rsidRDefault="00343411"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Influential</w:t>
            </w:r>
          </w:p>
        </w:tc>
      </w:tr>
      <w:tr w:rsidR="00143876" w14:paraId="39F2675E" w14:textId="77777777" w:rsidTr="00E54ABE">
        <w:trPr>
          <w:trHeight w:val="237"/>
          <w:jc w:val="center"/>
        </w:trPr>
        <w:tc>
          <w:tcPr>
            <w:tcW w:w="2605" w:type="pct"/>
          </w:tcPr>
          <w:p w14:paraId="23846B7A" w14:textId="0EA2E026" w:rsidR="00143876" w:rsidRPr="00143876" w:rsidRDefault="006B3444"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143876">
              <w:rPr>
                <w:rFonts w:ascii="Arial" w:hAnsi="Arial" w:cs="Arial"/>
                <w:sz w:val="20"/>
                <w:szCs w:val="20"/>
              </w:rPr>
              <w:t xml:space="preserve">2. I choose </w:t>
            </w:r>
            <w:r>
              <w:rPr>
                <w:rFonts w:ascii="Arial" w:hAnsi="Arial" w:cs="Arial"/>
                <w:sz w:val="20"/>
                <w:szCs w:val="20"/>
              </w:rPr>
              <w:t xml:space="preserve">the </w:t>
            </w:r>
            <w:r w:rsidRPr="00143876">
              <w:rPr>
                <w:rFonts w:ascii="Arial" w:hAnsi="Arial" w:cs="Arial"/>
                <w:sz w:val="20"/>
                <w:szCs w:val="20"/>
              </w:rPr>
              <w:t>SHS track based on its potential salary.</w:t>
            </w:r>
          </w:p>
        </w:tc>
        <w:tc>
          <w:tcPr>
            <w:tcW w:w="604" w:type="pct"/>
          </w:tcPr>
          <w:p w14:paraId="2A1BE849" w14:textId="7EF1F587" w:rsidR="00143876" w:rsidRPr="00143876" w:rsidRDefault="00143876"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143876">
              <w:rPr>
                <w:rFonts w:ascii="Arial" w:hAnsi="Arial" w:cs="Arial"/>
                <w:sz w:val="20"/>
                <w:szCs w:val="20"/>
              </w:rPr>
              <w:t>3.2</w:t>
            </w:r>
            <w:r w:rsidR="002E08D2">
              <w:rPr>
                <w:rFonts w:ascii="Arial" w:hAnsi="Arial" w:cs="Arial"/>
                <w:sz w:val="20"/>
                <w:szCs w:val="20"/>
              </w:rPr>
              <w:t>0</w:t>
            </w:r>
          </w:p>
        </w:tc>
        <w:tc>
          <w:tcPr>
            <w:tcW w:w="1791" w:type="pct"/>
          </w:tcPr>
          <w:p w14:paraId="0BAAFE82" w14:textId="7B0BFB5D" w:rsidR="00143876" w:rsidRDefault="00343411"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Influential</w:t>
            </w:r>
          </w:p>
        </w:tc>
      </w:tr>
      <w:tr w:rsidR="00143876" w14:paraId="30E441F9" w14:textId="77777777" w:rsidTr="00E54ABE">
        <w:trPr>
          <w:trHeight w:val="237"/>
          <w:jc w:val="center"/>
        </w:trPr>
        <w:tc>
          <w:tcPr>
            <w:tcW w:w="2605" w:type="pct"/>
          </w:tcPr>
          <w:p w14:paraId="23744616" w14:textId="3EE92498" w:rsidR="00143876" w:rsidRPr="00143876" w:rsidRDefault="006B3444"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143876">
              <w:rPr>
                <w:rFonts w:ascii="Arial" w:hAnsi="Arial" w:cs="Arial"/>
                <w:sz w:val="20"/>
                <w:szCs w:val="20"/>
              </w:rPr>
              <w:t xml:space="preserve">3. I </w:t>
            </w:r>
            <w:r>
              <w:rPr>
                <w:rFonts w:ascii="Arial" w:hAnsi="Arial" w:cs="Arial"/>
                <w:sz w:val="20"/>
                <w:szCs w:val="20"/>
              </w:rPr>
              <w:t>choose</w:t>
            </w:r>
            <w:r w:rsidRPr="00143876">
              <w:rPr>
                <w:rFonts w:ascii="Arial" w:hAnsi="Arial" w:cs="Arial"/>
                <w:sz w:val="20"/>
                <w:szCs w:val="20"/>
              </w:rPr>
              <w:t xml:space="preserve"> </w:t>
            </w:r>
            <w:r>
              <w:rPr>
                <w:rFonts w:ascii="Arial" w:hAnsi="Arial" w:cs="Arial"/>
                <w:sz w:val="20"/>
                <w:szCs w:val="20"/>
              </w:rPr>
              <w:t xml:space="preserve">the </w:t>
            </w:r>
            <w:r w:rsidRPr="00143876">
              <w:rPr>
                <w:rFonts w:ascii="Arial" w:hAnsi="Arial" w:cs="Arial"/>
                <w:sz w:val="20"/>
                <w:szCs w:val="20"/>
              </w:rPr>
              <w:t>SHS track based on its employability and stability rate.</w:t>
            </w:r>
          </w:p>
        </w:tc>
        <w:tc>
          <w:tcPr>
            <w:tcW w:w="604" w:type="pct"/>
          </w:tcPr>
          <w:p w14:paraId="3EB171AA" w14:textId="21F22CFC" w:rsidR="00143876" w:rsidRPr="00143876" w:rsidRDefault="00143876"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143876">
              <w:rPr>
                <w:rFonts w:ascii="Arial" w:hAnsi="Arial" w:cs="Arial"/>
                <w:sz w:val="20"/>
                <w:szCs w:val="20"/>
              </w:rPr>
              <w:t>3</w:t>
            </w:r>
            <w:r w:rsidR="002E08D2">
              <w:rPr>
                <w:rFonts w:ascii="Arial" w:hAnsi="Arial" w:cs="Arial"/>
                <w:sz w:val="20"/>
                <w:szCs w:val="20"/>
              </w:rPr>
              <w:t>.00</w:t>
            </w:r>
          </w:p>
        </w:tc>
        <w:tc>
          <w:tcPr>
            <w:tcW w:w="1791" w:type="pct"/>
          </w:tcPr>
          <w:p w14:paraId="38625F06" w14:textId="15B70D15" w:rsidR="00143876" w:rsidRDefault="00343411"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Influential</w:t>
            </w:r>
          </w:p>
        </w:tc>
      </w:tr>
      <w:tr w:rsidR="00143876" w14:paraId="5FFA419D" w14:textId="77777777" w:rsidTr="00E54ABE">
        <w:trPr>
          <w:trHeight w:val="61"/>
          <w:jc w:val="center"/>
        </w:trPr>
        <w:tc>
          <w:tcPr>
            <w:tcW w:w="2605" w:type="pct"/>
          </w:tcPr>
          <w:p w14:paraId="3FC3AA4D" w14:textId="1D715FAE" w:rsidR="00143876" w:rsidRPr="00143876" w:rsidRDefault="006B3444"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143876">
              <w:rPr>
                <w:rFonts w:ascii="Arial" w:hAnsi="Arial" w:cs="Arial"/>
                <w:sz w:val="20"/>
                <w:szCs w:val="20"/>
              </w:rPr>
              <w:t>4. The news and job market availability influence which SHS track I choose.</w:t>
            </w:r>
          </w:p>
        </w:tc>
        <w:tc>
          <w:tcPr>
            <w:tcW w:w="604" w:type="pct"/>
          </w:tcPr>
          <w:p w14:paraId="50691254" w14:textId="62B47738" w:rsidR="00143876" w:rsidRPr="00143876" w:rsidRDefault="00143876"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143876">
              <w:rPr>
                <w:rFonts w:ascii="Arial" w:hAnsi="Arial" w:cs="Arial"/>
                <w:sz w:val="20"/>
                <w:szCs w:val="20"/>
              </w:rPr>
              <w:t>3.2</w:t>
            </w:r>
            <w:r w:rsidR="002E08D2">
              <w:rPr>
                <w:rFonts w:ascii="Arial" w:hAnsi="Arial" w:cs="Arial"/>
                <w:sz w:val="20"/>
                <w:szCs w:val="20"/>
              </w:rPr>
              <w:t>0</w:t>
            </w:r>
          </w:p>
        </w:tc>
        <w:tc>
          <w:tcPr>
            <w:tcW w:w="1791" w:type="pct"/>
          </w:tcPr>
          <w:p w14:paraId="69F10FDB" w14:textId="2A7DAC08" w:rsidR="00143876" w:rsidRDefault="00343411"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Influential</w:t>
            </w:r>
          </w:p>
        </w:tc>
      </w:tr>
      <w:tr w:rsidR="00143876" w14:paraId="58CD918C" w14:textId="77777777" w:rsidTr="00E54ABE">
        <w:trPr>
          <w:trHeight w:val="237"/>
          <w:jc w:val="center"/>
        </w:trPr>
        <w:tc>
          <w:tcPr>
            <w:tcW w:w="2605" w:type="pct"/>
          </w:tcPr>
          <w:p w14:paraId="1EB403F2" w14:textId="35ACC853" w:rsidR="00143876" w:rsidRPr="00143876" w:rsidRDefault="006B3444"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143876">
              <w:rPr>
                <w:rFonts w:ascii="Arial" w:hAnsi="Arial" w:cs="Arial"/>
                <w:sz w:val="20"/>
                <w:szCs w:val="20"/>
              </w:rPr>
              <w:t xml:space="preserve">5. Considering </w:t>
            </w:r>
            <w:r>
              <w:rPr>
                <w:rFonts w:ascii="Arial" w:hAnsi="Arial" w:cs="Arial"/>
                <w:sz w:val="20"/>
                <w:szCs w:val="20"/>
              </w:rPr>
              <w:t xml:space="preserve">the </w:t>
            </w:r>
            <w:r w:rsidRPr="00143876">
              <w:rPr>
                <w:rFonts w:ascii="Arial" w:hAnsi="Arial" w:cs="Arial"/>
                <w:sz w:val="20"/>
                <w:szCs w:val="20"/>
              </w:rPr>
              <w:t>SHS track's potential workplace influences my decision.</w:t>
            </w:r>
          </w:p>
        </w:tc>
        <w:tc>
          <w:tcPr>
            <w:tcW w:w="604" w:type="pct"/>
          </w:tcPr>
          <w:p w14:paraId="7B082191" w14:textId="404E779C" w:rsidR="00143876" w:rsidRPr="00143876" w:rsidRDefault="00143876"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sidRPr="00143876">
              <w:rPr>
                <w:rFonts w:ascii="Arial" w:hAnsi="Arial" w:cs="Arial"/>
                <w:sz w:val="20"/>
                <w:szCs w:val="20"/>
              </w:rPr>
              <w:t>3.2</w:t>
            </w:r>
            <w:r w:rsidR="002E08D2">
              <w:rPr>
                <w:rFonts w:ascii="Arial" w:hAnsi="Arial" w:cs="Arial"/>
                <w:sz w:val="20"/>
                <w:szCs w:val="20"/>
              </w:rPr>
              <w:t>0</w:t>
            </w:r>
          </w:p>
        </w:tc>
        <w:tc>
          <w:tcPr>
            <w:tcW w:w="1791" w:type="pct"/>
          </w:tcPr>
          <w:p w14:paraId="01FCC2E6" w14:textId="323D7ABC" w:rsidR="00143876" w:rsidRDefault="00343411"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Influential</w:t>
            </w:r>
          </w:p>
        </w:tc>
      </w:tr>
      <w:tr w:rsidR="008E09B1" w14:paraId="39E7064A" w14:textId="77777777" w:rsidTr="00E54ABE">
        <w:trPr>
          <w:trHeight w:val="237"/>
          <w:jc w:val="center"/>
        </w:trPr>
        <w:tc>
          <w:tcPr>
            <w:tcW w:w="2605" w:type="pct"/>
          </w:tcPr>
          <w:p w14:paraId="5F270D3D" w14:textId="2B28F9F3" w:rsidR="008E09B1" w:rsidRPr="00143876" w:rsidRDefault="008E09B1" w:rsidP="008F6708">
            <w:pPr>
              <w:pBdr>
                <w:top w:val="nil"/>
                <w:left w:val="nil"/>
                <w:bottom w:val="nil"/>
                <w:right w:val="nil"/>
                <w:between w:val="nil"/>
              </w:pBdr>
              <w:spacing w:line="240" w:lineRule="auto"/>
              <w:ind w:left="-2" w:firstLineChars="0" w:firstLine="0"/>
              <w:jc w:val="both"/>
              <w:rPr>
                <w:rFonts w:ascii="Arial" w:hAnsi="Arial" w:cs="Arial"/>
                <w:sz w:val="20"/>
                <w:szCs w:val="20"/>
              </w:rPr>
            </w:pPr>
            <w:r>
              <w:rPr>
                <w:rFonts w:ascii="Arial" w:hAnsi="Arial" w:cs="Arial"/>
                <w:sz w:val="20"/>
                <w:szCs w:val="20"/>
              </w:rPr>
              <w:t>Total</w:t>
            </w:r>
          </w:p>
        </w:tc>
        <w:tc>
          <w:tcPr>
            <w:tcW w:w="604" w:type="pct"/>
          </w:tcPr>
          <w:p w14:paraId="7833C887" w14:textId="58ECCC91" w:rsidR="008E09B1" w:rsidRPr="00143876" w:rsidRDefault="00E4711D" w:rsidP="008F6708">
            <w:pPr>
              <w:pBdr>
                <w:top w:val="nil"/>
                <w:left w:val="nil"/>
                <w:bottom w:val="nil"/>
                <w:right w:val="nil"/>
                <w:between w:val="nil"/>
              </w:pBdr>
              <w:spacing w:line="240" w:lineRule="auto"/>
              <w:ind w:left="-2" w:firstLineChars="0" w:firstLine="0"/>
              <w:jc w:val="both"/>
              <w:rPr>
                <w:rFonts w:ascii="Arial" w:hAnsi="Arial" w:cs="Arial"/>
                <w:sz w:val="20"/>
                <w:szCs w:val="20"/>
              </w:rPr>
            </w:pPr>
            <w:r>
              <w:rPr>
                <w:rFonts w:ascii="Arial" w:hAnsi="Arial" w:cs="Arial"/>
                <w:sz w:val="20"/>
                <w:szCs w:val="20"/>
              </w:rPr>
              <w:t>3.12</w:t>
            </w:r>
          </w:p>
        </w:tc>
        <w:tc>
          <w:tcPr>
            <w:tcW w:w="1791" w:type="pct"/>
          </w:tcPr>
          <w:p w14:paraId="75A0EE68" w14:textId="7B9A513D" w:rsidR="008E09B1" w:rsidRDefault="00343411"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r>
              <w:rPr>
                <w:rFonts w:ascii="Arial" w:eastAsia="Arial" w:hAnsi="Arial" w:cs="Arial"/>
                <w:color w:val="000000"/>
                <w:sz w:val="20"/>
                <w:szCs w:val="20"/>
              </w:rPr>
              <w:t>Influential</w:t>
            </w:r>
          </w:p>
        </w:tc>
      </w:tr>
    </w:tbl>
    <w:p w14:paraId="41028C84" w14:textId="77777777" w:rsidR="005655A0" w:rsidRDefault="005655A0" w:rsidP="008F6708">
      <w:pPr>
        <w:pBdr>
          <w:top w:val="nil"/>
          <w:left w:val="nil"/>
          <w:bottom w:val="nil"/>
          <w:right w:val="nil"/>
          <w:between w:val="nil"/>
        </w:pBdr>
        <w:spacing w:line="240" w:lineRule="auto"/>
        <w:ind w:left="-2" w:firstLineChars="0" w:firstLine="0"/>
        <w:jc w:val="both"/>
        <w:rPr>
          <w:rFonts w:ascii="Arial" w:eastAsia="Arial" w:hAnsi="Arial" w:cs="Arial"/>
          <w:color w:val="000000"/>
          <w:sz w:val="20"/>
          <w:szCs w:val="20"/>
        </w:rPr>
      </w:pPr>
    </w:p>
    <w:p w14:paraId="6AAE7E70" w14:textId="77777777" w:rsidR="006B3444" w:rsidRDefault="006B3444" w:rsidP="006B3444">
      <w:pPr>
        <w:pBdr>
          <w:top w:val="nil"/>
          <w:left w:val="nil"/>
          <w:bottom w:val="nil"/>
          <w:right w:val="nil"/>
          <w:between w:val="nil"/>
        </w:pBdr>
        <w:spacing w:before="120" w:line="240" w:lineRule="auto"/>
        <w:ind w:leftChars="0" w:left="0" w:firstLineChars="0" w:firstLine="720"/>
        <w:jc w:val="both"/>
        <w:rPr>
          <w:rFonts w:ascii="Arial" w:eastAsia="Arial" w:hAnsi="Arial" w:cs="Arial"/>
          <w:iCs/>
          <w:color w:val="000000"/>
          <w:sz w:val="22"/>
          <w:szCs w:val="22"/>
        </w:rPr>
      </w:pPr>
      <w:r>
        <w:rPr>
          <w:rFonts w:ascii="Arial" w:eastAsia="Arial" w:hAnsi="Arial" w:cs="Arial"/>
          <w:iCs/>
          <w:color w:val="000000"/>
          <w:sz w:val="22"/>
          <w:szCs w:val="22"/>
        </w:rPr>
        <w:t xml:space="preserve">Shown in Table 8 are the results of </w:t>
      </w:r>
      <w:r w:rsidRPr="00E70F89">
        <w:rPr>
          <w:rFonts w:ascii="Arial" w:eastAsia="Arial" w:hAnsi="Arial" w:cs="Arial"/>
          <w:iCs/>
          <w:color w:val="000000"/>
          <w:sz w:val="22"/>
          <w:szCs w:val="22"/>
        </w:rPr>
        <w:t>Financial Situation Influence</w:t>
      </w:r>
      <w:r>
        <w:rPr>
          <w:rFonts w:ascii="Arial" w:eastAsia="Arial" w:hAnsi="Arial" w:cs="Arial"/>
          <w:iCs/>
          <w:color w:val="000000"/>
          <w:sz w:val="22"/>
          <w:szCs w:val="22"/>
        </w:rPr>
        <w:t>. The total mean value of f</w:t>
      </w:r>
      <w:r w:rsidRPr="00E70F89">
        <w:rPr>
          <w:rFonts w:ascii="Arial" w:eastAsia="Arial" w:hAnsi="Arial" w:cs="Arial"/>
          <w:iCs/>
          <w:color w:val="000000"/>
          <w:sz w:val="22"/>
          <w:szCs w:val="22"/>
        </w:rPr>
        <w:t xml:space="preserve">inancial </w:t>
      </w:r>
      <w:r>
        <w:rPr>
          <w:rFonts w:ascii="Arial" w:eastAsia="Arial" w:hAnsi="Arial" w:cs="Arial"/>
          <w:iCs/>
          <w:color w:val="000000"/>
          <w:sz w:val="22"/>
          <w:szCs w:val="22"/>
        </w:rPr>
        <w:t>s</w:t>
      </w:r>
      <w:r w:rsidRPr="00E70F89">
        <w:rPr>
          <w:rFonts w:ascii="Arial" w:eastAsia="Arial" w:hAnsi="Arial" w:cs="Arial"/>
          <w:iCs/>
          <w:color w:val="000000"/>
          <w:sz w:val="22"/>
          <w:szCs w:val="22"/>
        </w:rPr>
        <w:t xml:space="preserve">ituation </w:t>
      </w:r>
      <w:r>
        <w:rPr>
          <w:rFonts w:ascii="Arial" w:eastAsia="Arial" w:hAnsi="Arial" w:cs="Arial"/>
          <w:iCs/>
          <w:color w:val="000000"/>
          <w:sz w:val="22"/>
          <w:szCs w:val="22"/>
        </w:rPr>
        <w:t>i</w:t>
      </w:r>
      <w:r w:rsidRPr="00E70F89">
        <w:rPr>
          <w:rFonts w:ascii="Arial" w:eastAsia="Arial" w:hAnsi="Arial" w:cs="Arial"/>
          <w:iCs/>
          <w:color w:val="000000"/>
          <w:sz w:val="22"/>
          <w:szCs w:val="22"/>
        </w:rPr>
        <w:t xml:space="preserve">nfluence </w:t>
      </w:r>
      <w:r>
        <w:rPr>
          <w:rFonts w:ascii="Arial" w:eastAsia="Arial" w:hAnsi="Arial" w:cs="Arial"/>
          <w:iCs/>
          <w:color w:val="000000"/>
          <w:sz w:val="22"/>
          <w:szCs w:val="22"/>
        </w:rPr>
        <w:t xml:space="preserve">is 2.96, interpreted as influential. Generally, grade 10 LSENs choose the SHS track they’ll pursue based on its tuition cost. </w:t>
      </w:r>
    </w:p>
    <w:p w14:paraId="0A25334C" w14:textId="62DED809" w:rsidR="0096418C" w:rsidRDefault="0096418C">
      <w:pPr>
        <w:suppressAutoHyphens w:val="0"/>
        <w:spacing w:line="240" w:lineRule="auto"/>
        <w:ind w:leftChars="0" w:left="0" w:firstLineChars="0" w:firstLine="0"/>
        <w:textDirection w:val="lrTb"/>
        <w:textAlignment w:val="auto"/>
        <w:outlineLvl w:val="9"/>
        <w:rPr>
          <w:rFonts w:ascii="Arial" w:eastAsia="Arial" w:hAnsi="Arial" w:cs="Arial"/>
          <w:color w:val="000000"/>
          <w:sz w:val="20"/>
          <w:szCs w:val="20"/>
        </w:rPr>
      </w:pPr>
      <w:r>
        <w:rPr>
          <w:rFonts w:ascii="Arial" w:eastAsia="Arial" w:hAnsi="Arial" w:cs="Arial"/>
          <w:color w:val="000000"/>
          <w:sz w:val="20"/>
          <w:szCs w:val="20"/>
        </w:rPr>
        <w:br w:type="page"/>
      </w:r>
    </w:p>
    <w:p w14:paraId="1A12BCA5" w14:textId="77777777" w:rsidR="00E70F89" w:rsidRDefault="00E70F89" w:rsidP="008616C1">
      <w:pPr>
        <w:pBdr>
          <w:top w:val="nil"/>
          <w:left w:val="nil"/>
          <w:bottom w:val="nil"/>
          <w:right w:val="nil"/>
          <w:between w:val="nil"/>
        </w:pBdr>
        <w:spacing w:line="240" w:lineRule="auto"/>
        <w:ind w:leftChars="0" w:left="0" w:firstLineChars="0" w:firstLine="0"/>
        <w:jc w:val="both"/>
        <w:rPr>
          <w:rFonts w:ascii="Arial" w:eastAsia="Arial" w:hAnsi="Arial" w:cs="Arial"/>
          <w:color w:val="000000"/>
          <w:sz w:val="20"/>
          <w:szCs w:val="20"/>
        </w:rPr>
      </w:pPr>
    </w:p>
    <w:p w14:paraId="2FE08AEE" w14:textId="439E6427" w:rsidR="00FE5ED6" w:rsidRDefault="00FE5ED6" w:rsidP="008616C1">
      <w:pPr>
        <w:pBdr>
          <w:top w:val="nil"/>
          <w:left w:val="nil"/>
          <w:bottom w:val="nil"/>
          <w:right w:val="nil"/>
          <w:between w:val="nil"/>
        </w:pBdr>
        <w:spacing w:before="120" w:line="240" w:lineRule="auto"/>
        <w:ind w:left="-2" w:firstLineChars="0" w:firstLine="0"/>
        <w:jc w:val="center"/>
        <w:rPr>
          <w:rFonts w:ascii="Arial" w:eastAsia="Arial" w:hAnsi="Arial" w:cs="Arial"/>
          <w:i/>
          <w:color w:val="000000"/>
          <w:sz w:val="20"/>
          <w:szCs w:val="20"/>
        </w:rPr>
      </w:pPr>
      <w:r>
        <w:rPr>
          <w:rFonts w:ascii="Arial" w:eastAsia="Arial" w:hAnsi="Arial" w:cs="Arial"/>
          <w:b/>
          <w:i/>
          <w:color w:val="000000"/>
          <w:sz w:val="20"/>
          <w:szCs w:val="20"/>
        </w:rPr>
        <w:t xml:space="preserve">Table </w:t>
      </w:r>
      <w:r w:rsidR="00C44DA3">
        <w:rPr>
          <w:rFonts w:ascii="Arial" w:eastAsia="Arial" w:hAnsi="Arial" w:cs="Arial"/>
          <w:b/>
          <w:i/>
          <w:color w:val="000000"/>
          <w:sz w:val="20"/>
          <w:szCs w:val="20"/>
        </w:rPr>
        <w:t>8</w:t>
      </w:r>
      <w:r>
        <w:rPr>
          <w:rFonts w:ascii="Arial" w:eastAsia="Arial" w:hAnsi="Arial" w:cs="Arial"/>
          <w:b/>
          <w:i/>
          <w:color w:val="000000"/>
          <w:sz w:val="20"/>
          <w:szCs w:val="20"/>
        </w:rPr>
        <w:t>:</w:t>
      </w:r>
      <w:r>
        <w:rPr>
          <w:rFonts w:ascii="Arial" w:eastAsia="Arial" w:hAnsi="Arial" w:cs="Arial"/>
          <w:i/>
          <w:color w:val="000000"/>
          <w:sz w:val="20"/>
          <w:szCs w:val="20"/>
        </w:rPr>
        <w:t xml:space="preserve"> Results </w:t>
      </w:r>
      <w:r w:rsidR="00354A72">
        <w:rPr>
          <w:rFonts w:ascii="Arial" w:eastAsia="Arial" w:hAnsi="Arial" w:cs="Arial"/>
          <w:i/>
          <w:color w:val="000000"/>
          <w:sz w:val="20"/>
          <w:szCs w:val="20"/>
        </w:rPr>
        <w:t>of Financial</w:t>
      </w:r>
      <w:r>
        <w:rPr>
          <w:rFonts w:ascii="Arial" w:eastAsia="Arial" w:hAnsi="Arial" w:cs="Arial"/>
          <w:i/>
          <w:color w:val="000000"/>
          <w:sz w:val="20"/>
          <w:szCs w:val="20"/>
        </w:rPr>
        <w:t xml:space="preserve"> Situation Influence</w:t>
      </w:r>
    </w:p>
    <w:tbl>
      <w:tblPr>
        <w:tblStyle w:val="a"/>
        <w:tblW w:w="41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69"/>
        <w:gridCol w:w="944"/>
        <w:gridCol w:w="2798"/>
      </w:tblGrid>
      <w:tr w:rsidR="006B3444" w14:paraId="3E4AAC92" w14:textId="77777777" w:rsidTr="00194A3A">
        <w:trPr>
          <w:trHeight w:val="237"/>
          <w:jc w:val="center"/>
        </w:trPr>
        <w:tc>
          <w:tcPr>
            <w:tcW w:w="2605" w:type="pct"/>
          </w:tcPr>
          <w:p w14:paraId="77950D5D" w14:textId="77777777" w:rsidR="006B3444"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Statements</w:t>
            </w:r>
          </w:p>
        </w:tc>
        <w:tc>
          <w:tcPr>
            <w:tcW w:w="604" w:type="pct"/>
          </w:tcPr>
          <w:p w14:paraId="2C2E9DE6" w14:textId="77777777" w:rsidR="006B3444"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Mean</w:t>
            </w:r>
          </w:p>
        </w:tc>
        <w:tc>
          <w:tcPr>
            <w:tcW w:w="1791" w:type="pct"/>
          </w:tcPr>
          <w:p w14:paraId="136C56CD" w14:textId="77777777" w:rsidR="006B3444"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Verbal Description</w:t>
            </w:r>
          </w:p>
        </w:tc>
      </w:tr>
      <w:tr w:rsidR="006B3444" w14:paraId="6D874512" w14:textId="77777777" w:rsidTr="00194A3A">
        <w:trPr>
          <w:trHeight w:val="228"/>
          <w:jc w:val="center"/>
        </w:trPr>
        <w:tc>
          <w:tcPr>
            <w:tcW w:w="2605" w:type="pct"/>
          </w:tcPr>
          <w:p w14:paraId="51CB3C6C" w14:textId="77777777" w:rsidR="006B3444" w:rsidRPr="00DC058B"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sidRPr="00DC058B">
              <w:rPr>
                <w:rFonts w:ascii="Arial" w:hAnsi="Arial" w:cs="Arial"/>
                <w:sz w:val="20"/>
                <w:szCs w:val="20"/>
              </w:rPr>
              <w:t xml:space="preserve">1. I </w:t>
            </w:r>
            <w:r>
              <w:rPr>
                <w:rFonts w:ascii="Arial" w:hAnsi="Arial" w:cs="Arial"/>
                <w:sz w:val="20"/>
                <w:szCs w:val="20"/>
              </w:rPr>
              <w:t>choose</w:t>
            </w:r>
            <w:r w:rsidRPr="00DC058B">
              <w:rPr>
                <w:rFonts w:ascii="Arial" w:hAnsi="Arial" w:cs="Arial"/>
                <w:sz w:val="20"/>
                <w:szCs w:val="20"/>
              </w:rPr>
              <w:t xml:space="preserve"> </w:t>
            </w:r>
            <w:r>
              <w:rPr>
                <w:rFonts w:ascii="Arial" w:hAnsi="Arial" w:cs="Arial"/>
                <w:sz w:val="20"/>
                <w:szCs w:val="20"/>
              </w:rPr>
              <w:t xml:space="preserve">the </w:t>
            </w:r>
            <w:r w:rsidRPr="00DC058B">
              <w:rPr>
                <w:rFonts w:ascii="Arial" w:hAnsi="Arial" w:cs="Arial"/>
                <w:sz w:val="20"/>
                <w:szCs w:val="20"/>
              </w:rPr>
              <w:t xml:space="preserve">SHS track </w:t>
            </w:r>
            <w:r>
              <w:rPr>
                <w:rFonts w:ascii="Arial" w:hAnsi="Arial" w:cs="Arial"/>
                <w:sz w:val="20"/>
                <w:szCs w:val="20"/>
              </w:rPr>
              <w:t>which</w:t>
            </w:r>
            <w:r w:rsidRPr="00DC058B">
              <w:rPr>
                <w:rFonts w:ascii="Arial" w:hAnsi="Arial" w:cs="Arial"/>
                <w:sz w:val="20"/>
                <w:szCs w:val="20"/>
              </w:rPr>
              <w:t xml:space="preserve"> would not cause financial stress for my parents/guardian.</w:t>
            </w:r>
          </w:p>
        </w:tc>
        <w:tc>
          <w:tcPr>
            <w:tcW w:w="604" w:type="pct"/>
          </w:tcPr>
          <w:p w14:paraId="7CD9DDD6" w14:textId="77777777" w:rsidR="006B3444" w:rsidRPr="00DC058B"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sidRPr="00DC058B">
              <w:rPr>
                <w:rFonts w:ascii="Arial" w:hAnsi="Arial" w:cs="Arial"/>
                <w:sz w:val="20"/>
                <w:szCs w:val="20"/>
              </w:rPr>
              <w:t>2.8</w:t>
            </w:r>
            <w:r>
              <w:rPr>
                <w:rFonts w:ascii="Arial" w:hAnsi="Arial" w:cs="Arial"/>
                <w:sz w:val="20"/>
                <w:szCs w:val="20"/>
              </w:rPr>
              <w:t>0</w:t>
            </w:r>
          </w:p>
        </w:tc>
        <w:tc>
          <w:tcPr>
            <w:tcW w:w="1791" w:type="pct"/>
          </w:tcPr>
          <w:p w14:paraId="4D205C71" w14:textId="77777777" w:rsidR="006B3444"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Influential</w:t>
            </w:r>
          </w:p>
        </w:tc>
      </w:tr>
      <w:tr w:rsidR="006B3444" w14:paraId="54C3A431" w14:textId="77777777" w:rsidTr="00194A3A">
        <w:trPr>
          <w:trHeight w:val="237"/>
          <w:jc w:val="center"/>
        </w:trPr>
        <w:tc>
          <w:tcPr>
            <w:tcW w:w="2605" w:type="pct"/>
          </w:tcPr>
          <w:p w14:paraId="7971C490" w14:textId="77777777" w:rsidR="006B3444" w:rsidRPr="00DC058B"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sidRPr="00DC058B">
              <w:rPr>
                <w:rFonts w:ascii="Arial" w:hAnsi="Arial" w:cs="Arial"/>
                <w:sz w:val="20"/>
                <w:szCs w:val="20"/>
              </w:rPr>
              <w:t xml:space="preserve">2. I </w:t>
            </w:r>
            <w:r>
              <w:rPr>
                <w:rFonts w:ascii="Arial" w:hAnsi="Arial" w:cs="Arial"/>
                <w:sz w:val="20"/>
                <w:szCs w:val="20"/>
              </w:rPr>
              <w:t>choose</w:t>
            </w:r>
            <w:r w:rsidRPr="00DC058B">
              <w:rPr>
                <w:rFonts w:ascii="Arial" w:hAnsi="Arial" w:cs="Arial"/>
                <w:sz w:val="20"/>
                <w:szCs w:val="20"/>
              </w:rPr>
              <w:t xml:space="preserve"> </w:t>
            </w:r>
            <w:r>
              <w:rPr>
                <w:rFonts w:ascii="Arial" w:hAnsi="Arial" w:cs="Arial"/>
                <w:sz w:val="20"/>
                <w:szCs w:val="20"/>
              </w:rPr>
              <w:t xml:space="preserve">the </w:t>
            </w:r>
            <w:r w:rsidRPr="00DC058B">
              <w:rPr>
                <w:rFonts w:ascii="Arial" w:hAnsi="Arial" w:cs="Arial"/>
                <w:sz w:val="20"/>
                <w:szCs w:val="20"/>
              </w:rPr>
              <w:t xml:space="preserve">SHS track that would not burden my </w:t>
            </w:r>
            <w:r>
              <w:rPr>
                <w:rFonts w:ascii="Arial" w:hAnsi="Arial" w:cs="Arial"/>
                <w:sz w:val="20"/>
                <w:szCs w:val="20"/>
              </w:rPr>
              <w:t>parent's</w:t>
            </w:r>
            <w:r w:rsidRPr="00DC058B">
              <w:rPr>
                <w:rFonts w:ascii="Arial" w:hAnsi="Arial" w:cs="Arial"/>
                <w:sz w:val="20"/>
                <w:szCs w:val="20"/>
              </w:rPr>
              <w:t>/</w:t>
            </w:r>
            <w:r>
              <w:rPr>
                <w:rFonts w:ascii="Arial" w:hAnsi="Arial" w:cs="Arial"/>
                <w:sz w:val="20"/>
                <w:szCs w:val="20"/>
              </w:rPr>
              <w:t>guardian's</w:t>
            </w:r>
            <w:r w:rsidRPr="00DC058B">
              <w:rPr>
                <w:rFonts w:ascii="Arial" w:hAnsi="Arial" w:cs="Arial"/>
                <w:sz w:val="20"/>
                <w:szCs w:val="20"/>
              </w:rPr>
              <w:t xml:space="preserve"> current financial status.</w:t>
            </w:r>
          </w:p>
        </w:tc>
        <w:tc>
          <w:tcPr>
            <w:tcW w:w="604" w:type="pct"/>
          </w:tcPr>
          <w:p w14:paraId="1C8EC06D" w14:textId="77777777" w:rsidR="006B3444" w:rsidRPr="00DC058B"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sidRPr="00DC058B">
              <w:rPr>
                <w:rFonts w:ascii="Arial" w:hAnsi="Arial" w:cs="Arial"/>
                <w:sz w:val="20"/>
                <w:szCs w:val="20"/>
              </w:rPr>
              <w:t>3</w:t>
            </w:r>
            <w:r>
              <w:rPr>
                <w:rFonts w:ascii="Arial" w:hAnsi="Arial" w:cs="Arial"/>
                <w:sz w:val="20"/>
                <w:szCs w:val="20"/>
              </w:rPr>
              <w:t>.00</w:t>
            </w:r>
          </w:p>
        </w:tc>
        <w:tc>
          <w:tcPr>
            <w:tcW w:w="1791" w:type="pct"/>
          </w:tcPr>
          <w:p w14:paraId="2B78CFAB" w14:textId="77777777" w:rsidR="006B3444"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Influential</w:t>
            </w:r>
          </w:p>
        </w:tc>
      </w:tr>
      <w:tr w:rsidR="006B3444" w14:paraId="30E90F5D" w14:textId="77777777" w:rsidTr="00194A3A">
        <w:trPr>
          <w:trHeight w:val="237"/>
          <w:jc w:val="center"/>
        </w:trPr>
        <w:tc>
          <w:tcPr>
            <w:tcW w:w="2605" w:type="pct"/>
          </w:tcPr>
          <w:p w14:paraId="707EDA2B" w14:textId="77777777" w:rsidR="006B3444" w:rsidRPr="00DC058B"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sidRPr="00DC058B">
              <w:rPr>
                <w:rFonts w:ascii="Arial" w:hAnsi="Arial" w:cs="Arial"/>
                <w:sz w:val="20"/>
                <w:szCs w:val="20"/>
              </w:rPr>
              <w:t xml:space="preserve">3. I </w:t>
            </w:r>
            <w:r>
              <w:rPr>
                <w:rFonts w:ascii="Arial" w:hAnsi="Arial" w:cs="Arial"/>
                <w:sz w:val="20"/>
                <w:szCs w:val="20"/>
              </w:rPr>
              <w:t>choose</w:t>
            </w:r>
            <w:r w:rsidRPr="00DC058B">
              <w:rPr>
                <w:rFonts w:ascii="Arial" w:hAnsi="Arial" w:cs="Arial"/>
                <w:sz w:val="20"/>
                <w:szCs w:val="20"/>
              </w:rPr>
              <w:t xml:space="preserve"> </w:t>
            </w:r>
            <w:r>
              <w:rPr>
                <w:rFonts w:ascii="Arial" w:hAnsi="Arial" w:cs="Arial"/>
                <w:sz w:val="20"/>
                <w:szCs w:val="20"/>
              </w:rPr>
              <w:t xml:space="preserve">the </w:t>
            </w:r>
            <w:r w:rsidRPr="00DC058B">
              <w:rPr>
                <w:rFonts w:ascii="Arial" w:hAnsi="Arial" w:cs="Arial"/>
                <w:sz w:val="20"/>
                <w:szCs w:val="20"/>
              </w:rPr>
              <w:t>SHS track based on its tuition cost.</w:t>
            </w:r>
          </w:p>
        </w:tc>
        <w:tc>
          <w:tcPr>
            <w:tcW w:w="604" w:type="pct"/>
          </w:tcPr>
          <w:p w14:paraId="4D8492D0" w14:textId="77777777" w:rsidR="006B3444" w:rsidRPr="00DC058B"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sidRPr="00DC058B">
              <w:rPr>
                <w:rFonts w:ascii="Arial" w:hAnsi="Arial" w:cs="Arial"/>
                <w:sz w:val="20"/>
                <w:szCs w:val="20"/>
              </w:rPr>
              <w:t>3.2</w:t>
            </w:r>
            <w:r>
              <w:rPr>
                <w:rFonts w:ascii="Arial" w:hAnsi="Arial" w:cs="Arial"/>
                <w:sz w:val="20"/>
                <w:szCs w:val="20"/>
              </w:rPr>
              <w:t>0</w:t>
            </w:r>
          </w:p>
        </w:tc>
        <w:tc>
          <w:tcPr>
            <w:tcW w:w="1791" w:type="pct"/>
          </w:tcPr>
          <w:p w14:paraId="720124AE" w14:textId="77777777" w:rsidR="006B3444"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Influential</w:t>
            </w:r>
          </w:p>
        </w:tc>
      </w:tr>
      <w:tr w:rsidR="006B3444" w14:paraId="26B974F0" w14:textId="77777777" w:rsidTr="00194A3A">
        <w:trPr>
          <w:trHeight w:val="61"/>
          <w:jc w:val="center"/>
        </w:trPr>
        <w:tc>
          <w:tcPr>
            <w:tcW w:w="2605" w:type="pct"/>
          </w:tcPr>
          <w:p w14:paraId="77FF28D7" w14:textId="77777777" w:rsidR="006B3444" w:rsidRPr="00DC058B"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sidRPr="00DC058B">
              <w:rPr>
                <w:rFonts w:ascii="Arial" w:hAnsi="Arial" w:cs="Arial"/>
                <w:sz w:val="20"/>
                <w:szCs w:val="20"/>
              </w:rPr>
              <w:t xml:space="preserve">4. I </w:t>
            </w:r>
            <w:r>
              <w:rPr>
                <w:rFonts w:ascii="Arial" w:hAnsi="Arial" w:cs="Arial"/>
                <w:sz w:val="20"/>
                <w:szCs w:val="20"/>
              </w:rPr>
              <w:t>choose</w:t>
            </w:r>
            <w:r w:rsidRPr="00DC058B">
              <w:rPr>
                <w:rFonts w:ascii="Arial" w:hAnsi="Arial" w:cs="Arial"/>
                <w:sz w:val="20"/>
                <w:szCs w:val="20"/>
              </w:rPr>
              <w:t xml:space="preserve"> the track that would not stress my present work.</w:t>
            </w:r>
          </w:p>
        </w:tc>
        <w:tc>
          <w:tcPr>
            <w:tcW w:w="604" w:type="pct"/>
          </w:tcPr>
          <w:p w14:paraId="12CEB9F1" w14:textId="77777777" w:rsidR="006B3444" w:rsidRPr="00DC058B"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sidRPr="00DC058B">
              <w:rPr>
                <w:rFonts w:ascii="Arial" w:hAnsi="Arial" w:cs="Arial"/>
                <w:sz w:val="20"/>
                <w:szCs w:val="20"/>
              </w:rPr>
              <w:t>3</w:t>
            </w:r>
            <w:r>
              <w:rPr>
                <w:rFonts w:ascii="Arial" w:hAnsi="Arial" w:cs="Arial"/>
                <w:sz w:val="20"/>
                <w:szCs w:val="20"/>
              </w:rPr>
              <w:t>.00</w:t>
            </w:r>
          </w:p>
        </w:tc>
        <w:tc>
          <w:tcPr>
            <w:tcW w:w="1791" w:type="pct"/>
          </w:tcPr>
          <w:p w14:paraId="1FC01384" w14:textId="77777777" w:rsidR="006B3444"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Influential</w:t>
            </w:r>
          </w:p>
        </w:tc>
      </w:tr>
      <w:tr w:rsidR="006B3444" w14:paraId="0E37B8A6" w14:textId="77777777" w:rsidTr="00194A3A">
        <w:trPr>
          <w:trHeight w:val="237"/>
          <w:jc w:val="center"/>
        </w:trPr>
        <w:tc>
          <w:tcPr>
            <w:tcW w:w="2605" w:type="pct"/>
          </w:tcPr>
          <w:p w14:paraId="33C7E7B1" w14:textId="77777777" w:rsidR="006B3444" w:rsidRPr="00DC058B"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sidRPr="00DC058B">
              <w:rPr>
                <w:rFonts w:ascii="Arial" w:hAnsi="Arial" w:cs="Arial"/>
                <w:sz w:val="20"/>
                <w:szCs w:val="20"/>
              </w:rPr>
              <w:t xml:space="preserve">5. </w:t>
            </w:r>
            <w:r w:rsidRPr="00B12E46">
              <w:rPr>
                <w:rFonts w:ascii="Arial" w:hAnsi="Arial" w:cs="Arial"/>
                <w:sz w:val="20"/>
                <w:szCs w:val="20"/>
              </w:rPr>
              <w:t xml:space="preserve">I consider my </w:t>
            </w:r>
            <w:r>
              <w:rPr>
                <w:rFonts w:ascii="Arial" w:hAnsi="Arial" w:cs="Arial"/>
                <w:sz w:val="20"/>
                <w:szCs w:val="20"/>
              </w:rPr>
              <w:t>financial situation</w:t>
            </w:r>
            <w:r w:rsidRPr="00B12E46">
              <w:rPr>
                <w:rFonts w:ascii="Arial" w:hAnsi="Arial" w:cs="Arial"/>
                <w:sz w:val="20"/>
                <w:szCs w:val="20"/>
              </w:rPr>
              <w:t xml:space="preserve"> in choosing my SHS track</w:t>
            </w:r>
          </w:p>
        </w:tc>
        <w:tc>
          <w:tcPr>
            <w:tcW w:w="604" w:type="pct"/>
          </w:tcPr>
          <w:p w14:paraId="1710363D" w14:textId="77777777" w:rsidR="006B3444" w:rsidRPr="00DC058B"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sidRPr="00DC058B">
              <w:rPr>
                <w:rFonts w:ascii="Arial" w:hAnsi="Arial" w:cs="Arial"/>
                <w:sz w:val="20"/>
                <w:szCs w:val="20"/>
              </w:rPr>
              <w:t>2.8</w:t>
            </w:r>
            <w:r>
              <w:rPr>
                <w:rFonts w:ascii="Arial" w:hAnsi="Arial" w:cs="Arial"/>
                <w:sz w:val="20"/>
                <w:szCs w:val="20"/>
              </w:rPr>
              <w:t>0</w:t>
            </w:r>
          </w:p>
        </w:tc>
        <w:tc>
          <w:tcPr>
            <w:tcW w:w="1791" w:type="pct"/>
          </w:tcPr>
          <w:p w14:paraId="63FD79D4" w14:textId="77777777" w:rsidR="006B3444"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Influential</w:t>
            </w:r>
          </w:p>
        </w:tc>
      </w:tr>
      <w:tr w:rsidR="006B3444" w14:paraId="3F8E33AB" w14:textId="77777777" w:rsidTr="00194A3A">
        <w:trPr>
          <w:trHeight w:val="363"/>
          <w:jc w:val="center"/>
        </w:trPr>
        <w:tc>
          <w:tcPr>
            <w:tcW w:w="2605" w:type="pct"/>
          </w:tcPr>
          <w:p w14:paraId="0AB36ABC" w14:textId="77777777" w:rsidR="006B3444" w:rsidRPr="00DC058B" w:rsidRDefault="006B3444" w:rsidP="00194A3A">
            <w:pPr>
              <w:pBdr>
                <w:top w:val="nil"/>
                <w:left w:val="nil"/>
                <w:bottom w:val="nil"/>
                <w:right w:val="nil"/>
                <w:between w:val="nil"/>
              </w:pBdr>
              <w:spacing w:line="240" w:lineRule="auto"/>
              <w:ind w:left="0" w:hanging="2"/>
              <w:rPr>
                <w:rFonts w:ascii="Arial" w:hAnsi="Arial" w:cs="Arial"/>
                <w:sz w:val="20"/>
                <w:szCs w:val="20"/>
              </w:rPr>
            </w:pPr>
            <w:r>
              <w:rPr>
                <w:rFonts w:ascii="Arial" w:hAnsi="Arial" w:cs="Arial"/>
                <w:sz w:val="20"/>
                <w:szCs w:val="20"/>
              </w:rPr>
              <w:t>Total</w:t>
            </w:r>
          </w:p>
        </w:tc>
        <w:tc>
          <w:tcPr>
            <w:tcW w:w="604" w:type="pct"/>
          </w:tcPr>
          <w:p w14:paraId="20126B24" w14:textId="77777777" w:rsidR="006B3444" w:rsidRPr="00DC058B" w:rsidRDefault="006B3444" w:rsidP="00194A3A">
            <w:pPr>
              <w:pBdr>
                <w:top w:val="nil"/>
                <w:left w:val="nil"/>
                <w:bottom w:val="nil"/>
                <w:right w:val="nil"/>
                <w:between w:val="nil"/>
              </w:pBdr>
              <w:spacing w:line="240" w:lineRule="auto"/>
              <w:ind w:left="0" w:hanging="2"/>
              <w:rPr>
                <w:rFonts w:ascii="Arial" w:hAnsi="Arial" w:cs="Arial"/>
                <w:sz w:val="20"/>
                <w:szCs w:val="20"/>
              </w:rPr>
            </w:pPr>
            <w:r>
              <w:rPr>
                <w:rFonts w:ascii="Arial" w:hAnsi="Arial" w:cs="Arial"/>
                <w:sz w:val="20"/>
                <w:szCs w:val="20"/>
              </w:rPr>
              <w:t>2.96</w:t>
            </w:r>
          </w:p>
        </w:tc>
        <w:tc>
          <w:tcPr>
            <w:tcW w:w="1791" w:type="pct"/>
          </w:tcPr>
          <w:p w14:paraId="7DA50A6F" w14:textId="77777777" w:rsidR="006B3444"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Influential</w:t>
            </w:r>
          </w:p>
        </w:tc>
      </w:tr>
    </w:tbl>
    <w:p w14:paraId="705AF889" w14:textId="1A0C3EF8" w:rsidR="00F15025" w:rsidRDefault="00F15025" w:rsidP="008F6708">
      <w:pPr>
        <w:pBdr>
          <w:top w:val="nil"/>
          <w:left w:val="nil"/>
          <w:bottom w:val="nil"/>
          <w:right w:val="nil"/>
          <w:between w:val="nil"/>
        </w:pBdr>
        <w:spacing w:before="120" w:line="240" w:lineRule="auto"/>
        <w:ind w:left="-2" w:firstLineChars="0" w:firstLine="0"/>
        <w:jc w:val="both"/>
        <w:rPr>
          <w:rFonts w:ascii="Arial" w:eastAsia="Arial" w:hAnsi="Arial" w:cs="Arial"/>
          <w:b/>
          <w:i/>
          <w:color w:val="000000"/>
          <w:sz w:val="20"/>
          <w:szCs w:val="20"/>
        </w:rPr>
      </w:pPr>
    </w:p>
    <w:p w14:paraId="43FE6878" w14:textId="2CB30AA6" w:rsidR="00FD26E9" w:rsidRDefault="00FD26E9" w:rsidP="008D2BE0">
      <w:pPr>
        <w:suppressAutoHyphens w:val="0"/>
        <w:spacing w:line="240" w:lineRule="auto"/>
        <w:ind w:leftChars="0" w:left="0" w:firstLineChars="0" w:firstLine="720"/>
        <w:textDirection w:val="lrTb"/>
        <w:textAlignment w:val="auto"/>
        <w:outlineLvl w:val="9"/>
        <w:rPr>
          <w:rFonts w:ascii="Arial" w:eastAsia="Arial" w:hAnsi="Arial" w:cs="Arial"/>
          <w:iCs/>
          <w:color w:val="000000"/>
          <w:sz w:val="22"/>
          <w:szCs w:val="22"/>
        </w:rPr>
      </w:pPr>
      <w:r>
        <w:rPr>
          <w:rFonts w:ascii="Arial" w:eastAsia="Arial" w:hAnsi="Arial" w:cs="Arial"/>
          <w:iCs/>
          <w:color w:val="000000"/>
          <w:sz w:val="22"/>
          <w:szCs w:val="22"/>
        </w:rPr>
        <w:t xml:space="preserve">Shown in Table </w:t>
      </w:r>
      <w:r w:rsidR="00C44DA3">
        <w:rPr>
          <w:rFonts w:ascii="Arial" w:eastAsia="Arial" w:hAnsi="Arial" w:cs="Arial"/>
          <w:iCs/>
          <w:color w:val="000000"/>
          <w:sz w:val="22"/>
          <w:szCs w:val="22"/>
        </w:rPr>
        <w:t>9</w:t>
      </w:r>
      <w:r>
        <w:rPr>
          <w:rFonts w:ascii="Arial" w:eastAsia="Arial" w:hAnsi="Arial" w:cs="Arial"/>
          <w:iCs/>
          <w:color w:val="000000"/>
          <w:sz w:val="22"/>
          <w:szCs w:val="22"/>
        </w:rPr>
        <w:t xml:space="preserve"> are</w:t>
      </w:r>
      <w:r w:rsidR="00C4550B">
        <w:rPr>
          <w:rFonts w:ascii="Arial" w:eastAsia="Arial" w:hAnsi="Arial" w:cs="Arial"/>
          <w:iCs/>
          <w:color w:val="000000"/>
          <w:sz w:val="22"/>
          <w:szCs w:val="22"/>
        </w:rPr>
        <w:t xml:space="preserve"> the</w:t>
      </w:r>
      <w:r>
        <w:rPr>
          <w:rFonts w:ascii="Arial" w:eastAsia="Arial" w:hAnsi="Arial" w:cs="Arial"/>
          <w:iCs/>
          <w:color w:val="000000"/>
          <w:sz w:val="22"/>
          <w:szCs w:val="22"/>
        </w:rPr>
        <w:t xml:space="preserve"> </w:t>
      </w:r>
      <w:r w:rsidRPr="00FD26E9">
        <w:rPr>
          <w:rFonts w:ascii="Arial" w:eastAsia="Arial" w:hAnsi="Arial" w:cs="Arial"/>
          <w:iCs/>
          <w:color w:val="000000"/>
          <w:sz w:val="22"/>
          <w:szCs w:val="22"/>
        </w:rPr>
        <w:t>Results of Health Condition Influence</w:t>
      </w:r>
      <w:r>
        <w:rPr>
          <w:rFonts w:ascii="Arial" w:eastAsia="Arial" w:hAnsi="Arial" w:cs="Arial"/>
          <w:iCs/>
          <w:color w:val="000000"/>
          <w:sz w:val="22"/>
          <w:szCs w:val="22"/>
        </w:rPr>
        <w:t xml:space="preserve">. The total mean value </w:t>
      </w:r>
      <w:r w:rsidRPr="00FD26E9">
        <w:rPr>
          <w:rFonts w:ascii="Arial" w:eastAsia="Arial" w:hAnsi="Arial" w:cs="Arial"/>
          <w:iCs/>
          <w:color w:val="000000"/>
          <w:sz w:val="22"/>
          <w:szCs w:val="22"/>
        </w:rPr>
        <w:t xml:space="preserve">of </w:t>
      </w:r>
      <w:r>
        <w:rPr>
          <w:rFonts w:ascii="Arial" w:eastAsia="Arial" w:hAnsi="Arial" w:cs="Arial"/>
          <w:iCs/>
          <w:color w:val="000000"/>
          <w:sz w:val="22"/>
          <w:szCs w:val="22"/>
        </w:rPr>
        <w:t>h</w:t>
      </w:r>
      <w:r w:rsidRPr="00FD26E9">
        <w:rPr>
          <w:rFonts w:ascii="Arial" w:eastAsia="Arial" w:hAnsi="Arial" w:cs="Arial"/>
          <w:iCs/>
          <w:color w:val="000000"/>
          <w:sz w:val="22"/>
          <w:szCs w:val="22"/>
        </w:rPr>
        <w:t xml:space="preserve">ealth </w:t>
      </w:r>
      <w:r>
        <w:rPr>
          <w:rFonts w:ascii="Arial" w:eastAsia="Arial" w:hAnsi="Arial" w:cs="Arial"/>
          <w:iCs/>
          <w:color w:val="000000"/>
          <w:sz w:val="22"/>
          <w:szCs w:val="22"/>
        </w:rPr>
        <w:t>c</w:t>
      </w:r>
      <w:r w:rsidRPr="00FD26E9">
        <w:rPr>
          <w:rFonts w:ascii="Arial" w:eastAsia="Arial" w:hAnsi="Arial" w:cs="Arial"/>
          <w:iCs/>
          <w:color w:val="000000"/>
          <w:sz w:val="22"/>
          <w:szCs w:val="22"/>
        </w:rPr>
        <w:t xml:space="preserve">ondition </w:t>
      </w:r>
      <w:r>
        <w:rPr>
          <w:rFonts w:ascii="Arial" w:eastAsia="Arial" w:hAnsi="Arial" w:cs="Arial"/>
          <w:iCs/>
          <w:color w:val="000000"/>
          <w:sz w:val="22"/>
          <w:szCs w:val="22"/>
        </w:rPr>
        <w:t>i</w:t>
      </w:r>
      <w:r w:rsidRPr="00FD26E9">
        <w:rPr>
          <w:rFonts w:ascii="Arial" w:eastAsia="Arial" w:hAnsi="Arial" w:cs="Arial"/>
          <w:iCs/>
          <w:color w:val="000000"/>
          <w:sz w:val="22"/>
          <w:szCs w:val="22"/>
        </w:rPr>
        <w:t>nfluence</w:t>
      </w:r>
      <w:r>
        <w:rPr>
          <w:rFonts w:ascii="Arial" w:eastAsia="Arial" w:hAnsi="Arial" w:cs="Arial"/>
          <w:iCs/>
          <w:color w:val="000000"/>
          <w:sz w:val="22"/>
          <w:szCs w:val="22"/>
        </w:rPr>
        <w:t xml:space="preserve"> is 2.44, interpreted as </w:t>
      </w:r>
      <w:r w:rsidR="00E54ABE">
        <w:rPr>
          <w:rFonts w:ascii="Arial" w:eastAsia="Arial" w:hAnsi="Arial" w:cs="Arial"/>
          <w:iCs/>
          <w:color w:val="000000"/>
          <w:sz w:val="22"/>
          <w:szCs w:val="22"/>
        </w:rPr>
        <w:t xml:space="preserve">a </w:t>
      </w:r>
      <w:r>
        <w:rPr>
          <w:rFonts w:ascii="Arial" w:eastAsia="Arial" w:hAnsi="Arial" w:cs="Arial"/>
          <w:iCs/>
          <w:color w:val="000000"/>
          <w:sz w:val="22"/>
          <w:szCs w:val="22"/>
        </w:rPr>
        <w:t xml:space="preserve">slight </w:t>
      </w:r>
      <w:r w:rsidR="00E54ABE">
        <w:rPr>
          <w:rFonts w:ascii="Arial" w:eastAsia="Arial" w:hAnsi="Arial" w:cs="Arial"/>
          <w:iCs/>
          <w:color w:val="000000"/>
          <w:sz w:val="22"/>
          <w:szCs w:val="22"/>
        </w:rPr>
        <w:t>influence</w:t>
      </w:r>
      <w:r>
        <w:rPr>
          <w:rFonts w:ascii="Arial" w:eastAsia="Arial" w:hAnsi="Arial" w:cs="Arial"/>
          <w:iCs/>
          <w:color w:val="000000"/>
          <w:sz w:val="22"/>
          <w:szCs w:val="22"/>
        </w:rPr>
        <w:t xml:space="preserve">. </w:t>
      </w:r>
    </w:p>
    <w:p w14:paraId="556E0D8D" w14:textId="77777777" w:rsidR="00E4711D" w:rsidRDefault="00E4711D" w:rsidP="008616C1">
      <w:pPr>
        <w:pBdr>
          <w:top w:val="nil"/>
          <w:left w:val="nil"/>
          <w:bottom w:val="nil"/>
          <w:right w:val="nil"/>
          <w:between w:val="nil"/>
        </w:pBdr>
        <w:spacing w:line="240" w:lineRule="auto"/>
        <w:ind w:left="-2" w:firstLineChars="0" w:firstLine="0"/>
        <w:jc w:val="both"/>
        <w:rPr>
          <w:rFonts w:ascii="Arial" w:eastAsia="Arial" w:hAnsi="Arial" w:cs="Arial"/>
          <w:b/>
          <w:i/>
          <w:color w:val="000000"/>
          <w:sz w:val="20"/>
          <w:szCs w:val="20"/>
        </w:rPr>
      </w:pPr>
    </w:p>
    <w:p w14:paraId="4093C65D" w14:textId="417E4AD2" w:rsidR="005D7881" w:rsidRDefault="005D7881" w:rsidP="008616C1">
      <w:pPr>
        <w:pBdr>
          <w:top w:val="nil"/>
          <w:left w:val="nil"/>
          <w:bottom w:val="nil"/>
          <w:right w:val="nil"/>
          <w:between w:val="nil"/>
        </w:pBdr>
        <w:spacing w:line="240" w:lineRule="auto"/>
        <w:ind w:left="-2" w:firstLineChars="0" w:firstLine="0"/>
        <w:jc w:val="center"/>
        <w:rPr>
          <w:rFonts w:ascii="Arial" w:eastAsia="Arial" w:hAnsi="Arial" w:cs="Arial"/>
          <w:i/>
          <w:color w:val="000000"/>
          <w:sz w:val="20"/>
          <w:szCs w:val="20"/>
        </w:rPr>
      </w:pPr>
      <w:r>
        <w:rPr>
          <w:rFonts w:ascii="Arial" w:eastAsia="Arial" w:hAnsi="Arial" w:cs="Arial"/>
          <w:b/>
          <w:i/>
          <w:color w:val="000000"/>
          <w:sz w:val="20"/>
          <w:szCs w:val="20"/>
        </w:rPr>
        <w:t xml:space="preserve">Table </w:t>
      </w:r>
      <w:r w:rsidR="00C44DA3">
        <w:rPr>
          <w:rFonts w:ascii="Arial" w:eastAsia="Arial" w:hAnsi="Arial" w:cs="Arial"/>
          <w:b/>
          <w:i/>
          <w:color w:val="000000"/>
          <w:sz w:val="20"/>
          <w:szCs w:val="20"/>
        </w:rPr>
        <w:t>9</w:t>
      </w:r>
      <w:r>
        <w:rPr>
          <w:rFonts w:ascii="Arial" w:eastAsia="Arial" w:hAnsi="Arial" w:cs="Arial"/>
          <w:b/>
          <w:i/>
          <w:color w:val="000000"/>
          <w:sz w:val="20"/>
          <w:szCs w:val="20"/>
        </w:rPr>
        <w:t>:</w:t>
      </w:r>
      <w:r>
        <w:rPr>
          <w:rFonts w:ascii="Arial" w:eastAsia="Arial" w:hAnsi="Arial" w:cs="Arial"/>
          <w:i/>
          <w:color w:val="000000"/>
          <w:sz w:val="20"/>
          <w:szCs w:val="20"/>
        </w:rPr>
        <w:t xml:space="preserve"> Results of Health Condition Influence</w:t>
      </w:r>
    </w:p>
    <w:tbl>
      <w:tblPr>
        <w:tblStyle w:val="a"/>
        <w:tblW w:w="41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69"/>
        <w:gridCol w:w="944"/>
        <w:gridCol w:w="2798"/>
      </w:tblGrid>
      <w:tr w:rsidR="006B3444" w14:paraId="3B63AFC3" w14:textId="77777777" w:rsidTr="00194A3A">
        <w:trPr>
          <w:trHeight w:val="237"/>
          <w:jc w:val="center"/>
        </w:trPr>
        <w:tc>
          <w:tcPr>
            <w:tcW w:w="2605" w:type="pct"/>
          </w:tcPr>
          <w:p w14:paraId="58934CED" w14:textId="77777777" w:rsidR="006B3444"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bookmarkStart w:id="6" w:name="_heading=h.3dy6vkm" w:colFirst="0" w:colLast="0"/>
            <w:bookmarkEnd w:id="6"/>
            <w:r>
              <w:rPr>
                <w:rFonts w:ascii="Arial" w:eastAsia="Arial" w:hAnsi="Arial" w:cs="Arial"/>
                <w:color w:val="000000"/>
                <w:sz w:val="20"/>
                <w:szCs w:val="20"/>
              </w:rPr>
              <w:t>Statements</w:t>
            </w:r>
          </w:p>
        </w:tc>
        <w:tc>
          <w:tcPr>
            <w:tcW w:w="604" w:type="pct"/>
          </w:tcPr>
          <w:p w14:paraId="25FB119E" w14:textId="77777777" w:rsidR="006B3444"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Mean</w:t>
            </w:r>
          </w:p>
        </w:tc>
        <w:tc>
          <w:tcPr>
            <w:tcW w:w="1791" w:type="pct"/>
          </w:tcPr>
          <w:p w14:paraId="2BDF94FE" w14:textId="77777777" w:rsidR="006B3444"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Verbal Description</w:t>
            </w:r>
          </w:p>
        </w:tc>
      </w:tr>
      <w:tr w:rsidR="006B3444" w14:paraId="53B8815D" w14:textId="77777777" w:rsidTr="00194A3A">
        <w:trPr>
          <w:trHeight w:val="228"/>
          <w:jc w:val="center"/>
        </w:trPr>
        <w:tc>
          <w:tcPr>
            <w:tcW w:w="2605" w:type="pct"/>
          </w:tcPr>
          <w:p w14:paraId="7A5A9D5C" w14:textId="77777777" w:rsidR="006B3444" w:rsidRPr="002339C8"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sidRPr="002339C8">
              <w:rPr>
                <w:rFonts w:ascii="Arial" w:hAnsi="Arial" w:cs="Arial"/>
                <w:sz w:val="20"/>
                <w:szCs w:val="20"/>
              </w:rPr>
              <w:t>1. My health condition influences my SHS track preference</w:t>
            </w:r>
          </w:p>
        </w:tc>
        <w:tc>
          <w:tcPr>
            <w:tcW w:w="604" w:type="pct"/>
          </w:tcPr>
          <w:p w14:paraId="0153C43E" w14:textId="77777777" w:rsidR="006B3444" w:rsidRPr="002339C8"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sidRPr="002339C8">
              <w:rPr>
                <w:rFonts w:ascii="Arial" w:hAnsi="Arial" w:cs="Arial"/>
                <w:sz w:val="20"/>
                <w:szCs w:val="20"/>
              </w:rPr>
              <w:t>2</w:t>
            </w:r>
            <w:r>
              <w:rPr>
                <w:rFonts w:ascii="Arial" w:hAnsi="Arial" w:cs="Arial"/>
                <w:sz w:val="20"/>
                <w:szCs w:val="20"/>
              </w:rPr>
              <w:t>.00</w:t>
            </w:r>
          </w:p>
        </w:tc>
        <w:tc>
          <w:tcPr>
            <w:tcW w:w="1791" w:type="pct"/>
          </w:tcPr>
          <w:p w14:paraId="059C2EB5" w14:textId="77777777" w:rsidR="006B3444"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Slight Influential</w:t>
            </w:r>
          </w:p>
        </w:tc>
      </w:tr>
      <w:tr w:rsidR="006B3444" w14:paraId="429E1253" w14:textId="77777777" w:rsidTr="00194A3A">
        <w:trPr>
          <w:trHeight w:val="237"/>
          <w:jc w:val="center"/>
        </w:trPr>
        <w:tc>
          <w:tcPr>
            <w:tcW w:w="2605" w:type="pct"/>
          </w:tcPr>
          <w:p w14:paraId="6847A72E" w14:textId="77777777" w:rsidR="006B3444" w:rsidRPr="002339C8"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sidRPr="002339C8">
              <w:rPr>
                <w:rFonts w:ascii="Arial" w:hAnsi="Arial" w:cs="Arial"/>
                <w:sz w:val="20"/>
                <w:szCs w:val="20"/>
              </w:rPr>
              <w:t xml:space="preserve">2. My health condition hinders me </w:t>
            </w:r>
            <w:r>
              <w:rPr>
                <w:rFonts w:ascii="Arial" w:hAnsi="Arial" w:cs="Arial"/>
                <w:sz w:val="20"/>
                <w:szCs w:val="20"/>
              </w:rPr>
              <w:t>from choosing</w:t>
            </w:r>
            <w:r w:rsidRPr="002339C8">
              <w:rPr>
                <w:rFonts w:ascii="Arial" w:hAnsi="Arial" w:cs="Arial"/>
                <w:sz w:val="20"/>
                <w:szCs w:val="20"/>
              </w:rPr>
              <w:t xml:space="preserve"> the track I want.</w:t>
            </w:r>
          </w:p>
        </w:tc>
        <w:tc>
          <w:tcPr>
            <w:tcW w:w="604" w:type="pct"/>
          </w:tcPr>
          <w:p w14:paraId="1FE57ADC" w14:textId="77777777" w:rsidR="006B3444" w:rsidRPr="002339C8"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sidRPr="002339C8">
              <w:rPr>
                <w:rFonts w:ascii="Arial" w:hAnsi="Arial" w:cs="Arial"/>
                <w:sz w:val="20"/>
                <w:szCs w:val="20"/>
              </w:rPr>
              <w:t>2.6</w:t>
            </w:r>
            <w:r>
              <w:rPr>
                <w:rFonts w:ascii="Arial" w:hAnsi="Arial" w:cs="Arial"/>
                <w:sz w:val="20"/>
                <w:szCs w:val="20"/>
              </w:rPr>
              <w:t>0</w:t>
            </w:r>
          </w:p>
        </w:tc>
        <w:tc>
          <w:tcPr>
            <w:tcW w:w="1791" w:type="pct"/>
          </w:tcPr>
          <w:p w14:paraId="41A71A05" w14:textId="77777777" w:rsidR="006B3444"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Influential</w:t>
            </w:r>
          </w:p>
        </w:tc>
      </w:tr>
      <w:tr w:rsidR="006B3444" w14:paraId="70F74AB1" w14:textId="77777777" w:rsidTr="00194A3A">
        <w:trPr>
          <w:trHeight w:val="237"/>
          <w:jc w:val="center"/>
        </w:trPr>
        <w:tc>
          <w:tcPr>
            <w:tcW w:w="2605" w:type="pct"/>
          </w:tcPr>
          <w:p w14:paraId="4531D231" w14:textId="77777777" w:rsidR="006B3444" w:rsidRPr="002339C8"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sidRPr="002339C8">
              <w:rPr>
                <w:rFonts w:ascii="Arial" w:hAnsi="Arial" w:cs="Arial"/>
                <w:sz w:val="20"/>
                <w:szCs w:val="20"/>
              </w:rPr>
              <w:t>3. I know I cannot choose the track I want because of my condition.</w:t>
            </w:r>
          </w:p>
        </w:tc>
        <w:tc>
          <w:tcPr>
            <w:tcW w:w="604" w:type="pct"/>
          </w:tcPr>
          <w:p w14:paraId="23598C0D" w14:textId="77777777" w:rsidR="006B3444" w:rsidRPr="002339C8"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sidRPr="002339C8">
              <w:rPr>
                <w:rFonts w:ascii="Arial" w:hAnsi="Arial" w:cs="Arial"/>
                <w:sz w:val="20"/>
                <w:szCs w:val="20"/>
              </w:rPr>
              <w:t>2.4</w:t>
            </w:r>
            <w:r>
              <w:rPr>
                <w:rFonts w:ascii="Arial" w:hAnsi="Arial" w:cs="Arial"/>
                <w:sz w:val="20"/>
                <w:szCs w:val="20"/>
              </w:rPr>
              <w:t>0</w:t>
            </w:r>
          </w:p>
        </w:tc>
        <w:tc>
          <w:tcPr>
            <w:tcW w:w="1791" w:type="pct"/>
          </w:tcPr>
          <w:p w14:paraId="3D5E97EE" w14:textId="77777777" w:rsidR="006B3444"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Slight Influential</w:t>
            </w:r>
          </w:p>
        </w:tc>
      </w:tr>
      <w:tr w:rsidR="006B3444" w14:paraId="794026FA" w14:textId="77777777" w:rsidTr="00194A3A">
        <w:trPr>
          <w:trHeight w:val="61"/>
          <w:jc w:val="center"/>
        </w:trPr>
        <w:tc>
          <w:tcPr>
            <w:tcW w:w="2605" w:type="pct"/>
          </w:tcPr>
          <w:p w14:paraId="59F96235" w14:textId="77777777" w:rsidR="006B3444" w:rsidRPr="002339C8"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sidRPr="002339C8">
              <w:rPr>
                <w:rFonts w:ascii="Arial" w:hAnsi="Arial" w:cs="Arial"/>
                <w:sz w:val="20"/>
                <w:szCs w:val="20"/>
              </w:rPr>
              <w:t>4. I have trouble choosing my SHS track because of my condition.</w:t>
            </w:r>
          </w:p>
        </w:tc>
        <w:tc>
          <w:tcPr>
            <w:tcW w:w="604" w:type="pct"/>
          </w:tcPr>
          <w:p w14:paraId="4F397979" w14:textId="77777777" w:rsidR="006B3444" w:rsidRPr="002339C8"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sidRPr="002339C8">
              <w:rPr>
                <w:rFonts w:ascii="Arial" w:hAnsi="Arial" w:cs="Arial"/>
                <w:sz w:val="20"/>
                <w:szCs w:val="20"/>
              </w:rPr>
              <w:t>2.6</w:t>
            </w:r>
            <w:r>
              <w:rPr>
                <w:rFonts w:ascii="Arial" w:hAnsi="Arial" w:cs="Arial"/>
                <w:sz w:val="20"/>
                <w:szCs w:val="20"/>
              </w:rPr>
              <w:t>0</w:t>
            </w:r>
          </w:p>
        </w:tc>
        <w:tc>
          <w:tcPr>
            <w:tcW w:w="1791" w:type="pct"/>
          </w:tcPr>
          <w:p w14:paraId="6AF5F836" w14:textId="77777777" w:rsidR="006B3444"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Influential</w:t>
            </w:r>
          </w:p>
        </w:tc>
      </w:tr>
      <w:tr w:rsidR="006B3444" w14:paraId="67A84BB1" w14:textId="77777777" w:rsidTr="00194A3A">
        <w:trPr>
          <w:trHeight w:val="237"/>
          <w:jc w:val="center"/>
        </w:trPr>
        <w:tc>
          <w:tcPr>
            <w:tcW w:w="2605" w:type="pct"/>
          </w:tcPr>
          <w:p w14:paraId="2D242C4C" w14:textId="77777777" w:rsidR="006B3444" w:rsidRPr="00F029EE" w:rsidRDefault="006B3444" w:rsidP="00194A3A">
            <w:pPr>
              <w:pBdr>
                <w:top w:val="nil"/>
                <w:left w:val="nil"/>
                <w:bottom w:val="nil"/>
                <w:right w:val="nil"/>
                <w:between w:val="nil"/>
              </w:pBdr>
              <w:spacing w:line="240" w:lineRule="auto"/>
              <w:ind w:left="0" w:hanging="2"/>
              <w:rPr>
                <w:rFonts w:ascii="Arial" w:hAnsi="Arial" w:cs="Arial"/>
                <w:sz w:val="20"/>
                <w:szCs w:val="20"/>
              </w:rPr>
            </w:pPr>
            <w:r w:rsidRPr="002339C8">
              <w:rPr>
                <w:rFonts w:ascii="Arial" w:hAnsi="Arial" w:cs="Arial"/>
                <w:sz w:val="20"/>
                <w:szCs w:val="20"/>
              </w:rPr>
              <w:t xml:space="preserve">5. </w:t>
            </w:r>
            <w:r w:rsidRPr="00F029EE">
              <w:rPr>
                <w:rFonts w:ascii="Arial" w:hAnsi="Arial" w:cs="Arial"/>
                <w:sz w:val="20"/>
                <w:szCs w:val="20"/>
              </w:rPr>
              <w:t>My health condition influences my SHS track preference</w:t>
            </w:r>
          </w:p>
        </w:tc>
        <w:tc>
          <w:tcPr>
            <w:tcW w:w="604" w:type="pct"/>
          </w:tcPr>
          <w:p w14:paraId="5FC4339A" w14:textId="77777777" w:rsidR="006B3444" w:rsidRPr="002339C8"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sidRPr="002339C8">
              <w:rPr>
                <w:rFonts w:ascii="Arial" w:hAnsi="Arial" w:cs="Arial"/>
                <w:sz w:val="20"/>
                <w:szCs w:val="20"/>
              </w:rPr>
              <w:t>2.6</w:t>
            </w:r>
            <w:r>
              <w:rPr>
                <w:rFonts w:ascii="Arial" w:hAnsi="Arial" w:cs="Arial"/>
                <w:sz w:val="20"/>
                <w:szCs w:val="20"/>
              </w:rPr>
              <w:t>0</w:t>
            </w:r>
          </w:p>
        </w:tc>
        <w:tc>
          <w:tcPr>
            <w:tcW w:w="1791" w:type="pct"/>
          </w:tcPr>
          <w:p w14:paraId="04FC8C8A" w14:textId="77777777" w:rsidR="006B3444"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Influential</w:t>
            </w:r>
          </w:p>
        </w:tc>
      </w:tr>
      <w:tr w:rsidR="006B3444" w14:paraId="7116886D" w14:textId="77777777" w:rsidTr="00194A3A">
        <w:trPr>
          <w:trHeight w:val="237"/>
          <w:jc w:val="center"/>
        </w:trPr>
        <w:tc>
          <w:tcPr>
            <w:tcW w:w="2605" w:type="pct"/>
          </w:tcPr>
          <w:p w14:paraId="3E6CC308" w14:textId="77777777" w:rsidR="006B3444" w:rsidRPr="002339C8" w:rsidRDefault="006B3444" w:rsidP="00194A3A">
            <w:pPr>
              <w:pBdr>
                <w:top w:val="nil"/>
                <w:left w:val="nil"/>
                <w:bottom w:val="nil"/>
                <w:right w:val="nil"/>
                <w:between w:val="nil"/>
              </w:pBdr>
              <w:spacing w:line="240" w:lineRule="auto"/>
              <w:ind w:left="0" w:hanging="2"/>
              <w:rPr>
                <w:rFonts w:ascii="Arial" w:hAnsi="Arial" w:cs="Arial"/>
                <w:sz w:val="20"/>
                <w:szCs w:val="20"/>
              </w:rPr>
            </w:pPr>
            <w:r>
              <w:rPr>
                <w:rFonts w:ascii="Arial" w:hAnsi="Arial" w:cs="Arial"/>
                <w:sz w:val="20"/>
                <w:szCs w:val="20"/>
              </w:rPr>
              <w:t>Total</w:t>
            </w:r>
          </w:p>
        </w:tc>
        <w:tc>
          <w:tcPr>
            <w:tcW w:w="604" w:type="pct"/>
          </w:tcPr>
          <w:p w14:paraId="6D82DBCD" w14:textId="77777777" w:rsidR="006B3444" w:rsidRPr="002339C8" w:rsidRDefault="006B3444" w:rsidP="00194A3A">
            <w:pPr>
              <w:pBdr>
                <w:top w:val="nil"/>
                <w:left w:val="nil"/>
                <w:bottom w:val="nil"/>
                <w:right w:val="nil"/>
                <w:between w:val="nil"/>
              </w:pBdr>
              <w:spacing w:line="240" w:lineRule="auto"/>
              <w:ind w:left="0" w:hanging="2"/>
              <w:rPr>
                <w:rFonts w:ascii="Arial" w:hAnsi="Arial" w:cs="Arial"/>
                <w:sz w:val="20"/>
                <w:szCs w:val="20"/>
              </w:rPr>
            </w:pPr>
            <w:r>
              <w:rPr>
                <w:rFonts w:ascii="Arial" w:hAnsi="Arial" w:cs="Arial"/>
                <w:sz w:val="20"/>
                <w:szCs w:val="20"/>
              </w:rPr>
              <w:t>2.44</w:t>
            </w:r>
          </w:p>
        </w:tc>
        <w:tc>
          <w:tcPr>
            <w:tcW w:w="1791" w:type="pct"/>
          </w:tcPr>
          <w:p w14:paraId="503735C4" w14:textId="77777777" w:rsidR="006B3444" w:rsidRDefault="006B3444" w:rsidP="00194A3A">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Slight Influential</w:t>
            </w:r>
          </w:p>
        </w:tc>
      </w:tr>
    </w:tbl>
    <w:p w14:paraId="20EA0B31" w14:textId="77777777" w:rsidR="008616C1" w:rsidRDefault="008616C1" w:rsidP="008616C1">
      <w:pPr>
        <w:pStyle w:val="Heading1"/>
        <w:numPr>
          <w:ilvl w:val="0"/>
          <w:numId w:val="0"/>
        </w:numPr>
        <w:spacing w:before="0" w:after="0" w:line="240" w:lineRule="auto"/>
        <w:ind w:left="1"/>
        <w:rPr>
          <w:rFonts w:ascii="Arial" w:eastAsia="Arial" w:hAnsi="Arial" w:cs="Arial"/>
        </w:rPr>
      </w:pPr>
    </w:p>
    <w:p w14:paraId="47773A6F" w14:textId="77777777" w:rsidR="008616C1" w:rsidRDefault="008616C1" w:rsidP="008616C1">
      <w:pPr>
        <w:pStyle w:val="Heading1"/>
        <w:numPr>
          <w:ilvl w:val="0"/>
          <w:numId w:val="0"/>
        </w:numPr>
        <w:spacing w:before="0" w:after="0" w:line="240" w:lineRule="auto"/>
        <w:ind w:left="1"/>
        <w:rPr>
          <w:rFonts w:ascii="Arial" w:eastAsia="Arial" w:hAnsi="Arial" w:cs="Arial"/>
        </w:rPr>
      </w:pPr>
    </w:p>
    <w:p w14:paraId="1A14CB9F" w14:textId="12B511C4" w:rsidR="003444F4" w:rsidRDefault="00FC4F5E" w:rsidP="008616C1">
      <w:pPr>
        <w:pStyle w:val="Heading1"/>
        <w:numPr>
          <w:ilvl w:val="0"/>
          <w:numId w:val="0"/>
        </w:numPr>
        <w:spacing w:before="0" w:after="0" w:line="240" w:lineRule="auto"/>
        <w:ind w:left="1"/>
        <w:rPr>
          <w:rFonts w:ascii="Arial" w:eastAsia="Arial" w:hAnsi="Arial" w:cs="Arial"/>
        </w:rPr>
      </w:pPr>
      <w:r>
        <w:rPr>
          <w:rFonts w:ascii="Arial" w:eastAsia="Arial" w:hAnsi="Arial" w:cs="Arial"/>
        </w:rPr>
        <w:t xml:space="preserve">DISCUSSIONS, RECOMMENDATIONS AND CONCLUSIONS </w:t>
      </w:r>
    </w:p>
    <w:p w14:paraId="3E0A0E25" w14:textId="77777777" w:rsidR="008616C1" w:rsidRPr="008616C1" w:rsidRDefault="008616C1" w:rsidP="008616C1">
      <w:pPr>
        <w:ind w:left="0" w:hanging="2"/>
        <w:rPr>
          <w:rFonts w:eastAsia="Arial"/>
          <w:lang w:eastAsia="cs-CZ"/>
        </w:rPr>
      </w:pPr>
    </w:p>
    <w:p w14:paraId="5B2797B8" w14:textId="77777777" w:rsidR="00981583" w:rsidRDefault="00981583" w:rsidP="00981583">
      <w:pPr>
        <w:ind w:left="0" w:hanging="2"/>
        <w:jc w:val="both"/>
        <w:rPr>
          <w:rFonts w:ascii="Arial" w:eastAsia="Arial" w:hAnsi="Arial" w:cs="Arial"/>
          <w:sz w:val="22"/>
          <w:szCs w:val="22"/>
        </w:rPr>
      </w:pPr>
      <w:r w:rsidRPr="00AC4DE7">
        <w:rPr>
          <w:rFonts w:ascii="Arial" w:eastAsia="Arial" w:hAnsi="Arial" w:cs="Arial"/>
          <w:sz w:val="22"/>
          <w:szCs w:val="22"/>
        </w:rPr>
        <w:t>This study's findings</w:t>
      </w:r>
      <w:r>
        <w:rPr>
          <w:rFonts w:ascii="Arial" w:eastAsia="Arial" w:hAnsi="Arial" w:cs="Arial"/>
          <w:sz w:val="22"/>
          <w:szCs w:val="22"/>
        </w:rPr>
        <w:t xml:space="preserve"> </w:t>
      </w:r>
      <w:r w:rsidRPr="00AC4DE7">
        <w:rPr>
          <w:rFonts w:ascii="Arial" w:eastAsia="Arial" w:hAnsi="Arial" w:cs="Arial"/>
          <w:sz w:val="22"/>
          <w:szCs w:val="22"/>
        </w:rPr>
        <w:t xml:space="preserve">showed that grade 10 LSENs' </w:t>
      </w:r>
      <w:r w:rsidRPr="007B7420">
        <w:rPr>
          <w:rFonts w:ascii="Arial" w:eastAsia="Arial" w:hAnsi="Arial" w:cs="Arial"/>
          <w:sz w:val="22"/>
          <w:szCs w:val="22"/>
        </w:rPr>
        <w:t xml:space="preserve">interests had the greatest mean value of 3.28, which </w:t>
      </w:r>
      <w:r>
        <w:rPr>
          <w:rFonts w:ascii="Arial" w:eastAsia="Arial" w:hAnsi="Arial" w:cs="Arial"/>
          <w:sz w:val="22"/>
          <w:szCs w:val="22"/>
        </w:rPr>
        <w:t>is</w:t>
      </w:r>
      <w:r w:rsidRPr="007B7420">
        <w:rPr>
          <w:rFonts w:ascii="Arial" w:eastAsia="Arial" w:hAnsi="Arial" w:cs="Arial"/>
          <w:sz w:val="22"/>
          <w:szCs w:val="22"/>
        </w:rPr>
        <w:t xml:space="preserve"> significantly similar</w:t>
      </w:r>
      <w:bookmarkStart w:id="7" w:name="_Hlk138856772"/>
      <w:r w:rsidRPr="007B7420">
        <w:rPr>
          <w:rFonts w:ascii="Arial" w:eastAsia="Arial" w:hAnsi="Arial" w:cs="Arial"/>
          <w:sz w:val="22"/>
          <w:szCs w:val="22"/>
        </w:rPr>
        <w:t xml:space="preserve"> </w:t>
      </w:r>
      <w:r>
        <w:rPr>
          <w:rFonts w:ascii="Arial" w:eastAsia="Arial" w:hAnsi="Arial" w:cs="Arial"/>
          <w:sz w:val="22"/>
          <w:szCs w:val="22"/>
        </w:rPr>
        <w:t>to</w:t>
      </w:r>
      <w:r w:rsidRPr="007B7420">
        <w:rPr>
          <w:rFonts w:ascii="Arial" w:eastAsia="Arial" w:hAnsi="Arial" w:cs="Arial"/>
          <w:sz w:val="22"/>
          <w:szCs w:val="22"/>
        </w:rPr>
        <w:t xml:space="preserve"> the study of </w:t>
      </w:r>
      <w:proofErr w:type="spellStart"/>
      <w:r w:rsidRPr="007B7420">
        <w:rPr>
          <w:rFonts w:ascii="Arial" w:eastAsia="Arial" w:hAnsi="Arial" w:cs="Arial"/>
          <w:sz w:val="22"/>
          <w:szCs w:val="22"/>
        </w:rPr>
        <w:t>Malaguia</w:t>
      </w:r>
      <w:proofErr w:type="spellEnd"/>
      <w:r w:rsidRPr="007B7420">
        <w:rPr>
          <w:rFonts w:ascii="Arial" w:eastAsia="Arial" w:hAnsi="Arial" w:cs="Arial"/>
          <w:sz w:val="22"/>
          <w:szCs w:val="22"/>
        </w:rPr>
        <w:t xml:space="preserve"> et al., (2022) that regular students' decisions about which SHS </w:t>
      </w:r>
      <w:r>
        <w:rPr>
          <w:rFonts w:ascii="Arial" w:eastAsia="Arial" w:hAnsi="Arial" w:cs="Arial"/>
          <w:sz w:val="22"/>
          <w:szCs w:val="22"/>
        </w:rPr>
        <w:t>track strand</w:t>
      </w:r>
      <w:r w:rsidRPr="007B7420">
        <w:rPr>
          <w:rFonts w:ascii="Arial" w:eastAsia="Arial" w:hAnsi="Arial" w:cs="Arial"/>
          <w:sz w:val="22"/>
          <w:szCs w:val="22"/>
        </w:rPr>
        <w:t xml:space="preserve"> to pursue are significantly influenced by their interests.</w:t>
      </w:r>
      <w:bookmarkEnd w:id="7"/>
      <w:r w:rsidRPr="007B7420">
        <w:rPr>
          <w:rFonts w:ascii="Arial" w:eastAsia="Arial" w:hAnsi="Arial" w:cs="Arial"/>
          <w:sz w:val="22"/>
          <w:szCs w:val="22"/>
        </w:rPr>
        <w:t xml:space="preserve"> As explained by Rio et </w:t>
      </w:r>
      <w:r>
        <w:rPr>
          <w:rFonts w:ascii="Arial" w:eastAsia="Arial" w:hAnsi="Arial" w:cs="Arial"/>
          <w:sz w:val="22"/>
          <w:szCs w:val="22"/>
        </w:rPr>
        <w:t>al.</w:t>
      </w:r>
      <w:r w:rsidRPr="007B7420">
        <w:rPr>
          <w:rFonts w:ascii="Arial" w:eastAsia="Arial" w:hAnsi="Arial" w:cs="Arial"/>
          <w:sz w:val="22"/>
          <w:szCs w:val="22"/>
        </w:rPr>
        <w:t>, (2022), regular</w:t>
      </w:r>
      <w:r>
        <w:rPr>
          <w:rFonts w:ascii="Arial" w:eastAsia="Arial" w:hAnsi="Arial" w:cs="Arial"/>
          <w:sz w:val="22"/>
          <w:szCs w:val="22"/>
        </w:rPr>
        <w:t xml:space="preserve"> grade 10 students</w:t>
      </w:r>
      <w:r w:rsidRPr="00C25842">
        <w:rPr>
          <w:rFonts w:ascii="Arial" w:eastAsia="Arial" w:hAnsi="Arial" w:cs="Arial"/>
          <w:sz w:val="22"/>
          <w:szCs w:val="22"/>
        </w:rPr>
        <w:t xml:space="preserve"> agree</w:t>
      </w:r>
      <w:r>
        <w:rPr>
          <w:rFonts w:ascii="Arial" w:eastAsia="Arial" w:hAnsi="Arial" w:cs="Arial"/>
          <w:sz w:val="22"/>
          <w:szCs w:val="22"/>
        </w:rPr>
        <w:t>d</w:t>
      </w:r>
      <w:r w:rsidRPr="00C25842">
        <w:rPr>
          <w:rFonts w:ascii="Arial" w:eastAsia="Arial" w:hAnsi="Arial" w:cs="Arial"/>
          <w:sz w:val="22"/>
          <w:szCs w:val="22"/>
        </w:rPr>
        <w:t xml:space="preserve"> that they chose their </w:t>
      </w:r>
      <w:r>
        <w:rPr>
          <w:rFonts w:ascii="Arial" w:eastAsia="Arial" w:hAnsi="Arial" w:cs="Arial"/>
          <w:sz w:val="22"/>
          <w:szCs w:val="22"/>
        </w:rPr>
        <w:t xml:space="preserve">senior high school </w:t>
      </w:r>
      <w:r w:rsidRPr="00C25842">
        <w:rPr>
          <w:rFonts w:ascii="Arial" w:eastAsia="Arial" w:hAnsi="Arial" w:cs="Arial"/>
          <w:sz w:val="22"/>
          <w:szCs w:val="22"/>
        </w:rPr>
        <w:t xml:space="preserve">track depending on their desires </w:t>
      </w:r>
      <w:r>
        <w:rPr>
          <w:rFonts w:ascii="Arial" w:eastAsia="Arial" w:hAnsi="Arial" w:cs="Arial"/>
          <w:sz w:val="22"/>
          <w:szCs w:val="22"/>
        </w:rPr>
        <w:t>and that will fit their skills and interests. Grade</w:t>
      </w:r>
      <w:r w:rsidRPr="001A42F1">
        <w:rPr>
          <w:rFonts w:ascii="Arial" w:eastAsia="Arial" w:hAnsi="Arial" w:cs="Arial"/>
          <w:sz w:val="22"/>
          <w:szCs w:val="22"/>
        </w:rPr>
        <w:t xml:space="preserve"> 10 LSEN</w:t>
      </w:r>
      <w:r>
        <w:rPr>
          <w:rFonts w:ascii="Arial" w:eastAsia="Arial" w:hAnsi="Arial" w:cs="Arial"/>
          <w:sz w:val="22"/>
          <w:szCs w:val="22"/>
        </w:rPr>
        <w:t xml:space="preserve">s </w:t>
      </w:r>
      <w:r w:rsidRPr="001A42F1">
        <w:rPr>
          <w:rFonts w:ascii="Arial" w:eastAsia="Arial" w:hAnsi="Arial" w:cs="Arial"/>
          <w:sz w:val="22"/>
          <w:szCs w:val="22"/>
        </w:rPr>
        <w:t xml:space="preserve">and regular </w:t>
      </w:r>
      <w:r>
        <w:rPr>
          <w:rFonts w:ascii="Arial" w:eastAsia="Arial" w:hAnsi="Arial" w:cs="Arial"/>
          <w:sz w:val="22"/>
          <w:szCs w:val="22"/>
        </w:rPr>
        <w:t>students</w:t>
      </w:r>
      <w:r w:rsidRPr="001A42F1">
        <w:rPr>
          <w:rFonts w:ascii="Arial" w:eastAsia="Arial" w:hAnsi="Arial" w:cs="Arial"/>
          <w:sz w:val="22"/>
          <w:szCs w:val="22"/>
        </w:rPr>
        <w:t xml:space="preserve"> both believed that their</w:t>
      </w:r>
      <w:r>
        <w:rPr>
          <w:rFonts w:ascii="Arial" w:eastAsia="Arial" w:hAnsi="Arial" w:cs="Arial"/>
          <w:sz w:val="22"/>
          <w:szCs w:val="22"/>
        </w:rPr>
        <w:t xml:space="preserve"> personal</w:t>
      </w:r>
      <w:r w:rsidRPr="001A42F1">
        <w:rPr>
          <w:rFonts w:ascii="Arial" w:eastAsia="Arial" w:hAnsi="Arial" w:cs="Arial"/>
          <w:sz w:val="22"/>
          <w:szCs w:val="22"/>
        </w:rPr>
        <w:t xml:space="preserve"> interests contributed the most significant part in determining which </w:t>
      </w:r>
      <w:r>
        <w:rPr>
          <w:rFonts w:ascii="Arial" w:eastAsia="Arial" w:hAnsi="Arial" w:cs="Arial"/>
          <w:sz w:val="22"/>
          <w:szCs w:val="22"/>
        </w:rPr>
        <w:t>track</w:t>
      </w:r>
      <w:r w:rsidRPr="001A42F1">
        <w:rPr>
          <w:rFonts w:ascii="Arial" w:eastAsia="Arial" w:hAnsi="Arial" w:cs="Arial"/>
          <w:sz w:val="22"/>
          <w:szCs w:val="22"/>
        </w:rPr>
        <w:t xml:space="preserve"> they would choose to take in senior high school.</w:t>
      </w:r>
      <w:r>
        <w:rPr>
          <w:rFonts w:ascii="Arial" w:eastAsia="Arial" w:hAnsi="Arial" w:cs="Arial"/>
          <w:sz w:val="22"/>
          <w:szCs w:val="22"/>
        </w:rPr>
        <w:t xml:space="preserve"> </w:t>
      </w:r>
    </w:p>
    <w:p w14:paraId="0A0DA21E" w14:textId="77777777" w:rsidR="003853DD" w:rsidRDefault="003853DD" w:rsidP="008F6708">
      <w:pPr>
        <w:spacing w:line="240" w:lineRule="auto"/>
        <w:ind w:left="-2" w:firstLineChars="0" w:firstLine="0"/>
        <w:jc w:val="both"/>
        <w:rPr>
          <w:rFonts w:ascii="Arial" w:eastAsia="Arial" w:hAnsi="Arial" w:cs="Arial"/>
          <w:sz w:val="22"/>
          <w:szCs w:val="22"/>
        </w:rPr>
      </w:pPr>
    </w:p>
    <w:p w14:paraId="401369EC" w14:textId="77777777" w:rsidR="008616C1" w:rsidRDefault="008616C1" w:rsidP="008F6708">
      <w:pPr>
        <w:spacing w:line="240" w:lineRule="auto"/>
        <w:ind w:left="-2" w:firstLineChars="0" w:firstLine="0"/>
        <w:jc w:val="both"/>
        <w:rPr>
          <w:rFonts w:ascii="Arial" w:eastAsia="Arial" w:hAnsi="Arial" w:cs="Arial"/>
          <w:sz w:val="22"/>
          <w:szCs w:val="22"/>
        </w:rPr>
      </w:pPr>
    </w:p>
    <w:p w14:paraId="19115C47" w14:textId="77777777" w:rsidR="0096418C" w:rsidRDefault="0096418C">
      <w:pPr>
        <w:suppressAutoHyphens w:val="0"/>
        <w:spacing w:line="240" w:lineRule="auto"/>
        <w:ind w:leftChars="0" w:left="0" w:firstLineChars="0" w:firstLine="0"/>
        <w:textDirection w:val="lrTb"/>
        <w:textAlignment w:val="auto"/>
        <w:outlineLvl w:val="9"/>
        <w:rPr>
          <w:rFonts w:ascii="Arial" w:eastAsia="Arial" w:hAnsi="Arial" w:cs="Arial"/>
          <w:b/>
        </w:rPr>
      </w:pPr>
      <w:r>
        <w:rPr>
          <w:rFonts w:ascii="Arial" w:eastAsia="Arial" w:hAnsi="Arial" w:cs="Arial"/>
          <w:b/>
        </w:rPr>
        <w:br w:type="page"/>
      </w:r>
    </w:p>
    <w:p w14:paraId="0F7A5916" w14:textId="5BDBC495" w:rsidR="003B350D" w:rsidRDefault="003853DD" w:rsidP="008F6708">
      <w:pPr>
        <w:spacing w:line="240" w:lineRule="auto"/>
        <w:ind w:left="-2" w:firstLineChars="0" w:firstLine="0"/>
        <w:jc w:val="both"/>
        <w:rPr>
          <w:rFonts w:ascii="Arial" w:eastAsia="Arial" w:hAnsi="Arial" w:cs="Arial"/>
          <w:b/>
        </w:rPr>
      </w:pPr>
      <w:r>
        <w:rPr>
          <w:rFonts w:ascii="Arial" w:eastAsia="Arial" w:hAnsi="Arial" w:cs="Arial"/>
          <w:b/>
        </w:rPr>
        <w:lastRenderedPageBreak/>
        <w:t>Limitation of the Study</w:t>
      </w:r>
    </w:p>
    <w:p w14:paraId="1D5A6632" w14:textId="77777777" w:rsidR="00130753" w:rsidRDefault="00130753" w:rsidP="008F6708">
      <w:pPr>
        <w:spacing w:line="240" w:lineRule="auto"/>
        <w:ind w:left="-2" w:firstLineChars="0" w:firstLine="0"/>
        <w:jc w:val="both"/>
        <w:rPr>
          <w:rFonts w:ascii="Arial" w:eastAsia="Arial" w:hAnsi="Arial" w:cs="Arial"/>
          <w:b/>
        </w:rPr>
      </w:pPr>
    </w:p>
    <w:p w14:paraId="28B1E3C5" w14:textId="77777777" w:rsidR="00981583" w:rsidRDefault="00981583" w:rsidP="00981583">
      <w:pPr>
        <w:ind w:leftChars="0" w:left="0" w:firstLineChars="0" w:firstLine="0"/>
        <w:jc w:val="both"/>
        <w:rPr>
          <w:rFonts w:ascii="Arial" w:eastAsia="Arial" w:hAnsi="Arial" w:cs="Arial"/>
          <w:sz w:val="22"/>
          <w:szCs w:val="22"/>
        </w:rPr>
      </w:pPr>
      <w:r>
        <w:rPr>
          <w:rFonts w:ascii="Arial" w:eastAsia="Arial" w:hAnsi="Arial" w:cs="Arial"/>
          <w:sz w:val="22"/>
          <w:szCs w:val="22"/>
        </w:rPr>
        <w:t xml:space="preserve">This study is focused on an inclusive public high school in Cavite, Philippines that has five (5) enrolled grade 10 LSENs for S.Y. 2022-2023. Considering that there are only five (5) students in the study, the use of mean might be subjected to statistical error and not be able to show the variability in the data. </w:t>
      </w:r>
    </w:p>
    <w:p w14:paraId="0BDC5DF1" w14:textId="77221C97" w:rsidR="003853DD" w:rsidRDefault="003853DD" w:rsidP="008F6708">
      <w:pPr>
        <w:spacing w:line="240" w:lineRule="auto"/>
        <w:ind w:leftChars="0" w:left="0" w:firstLineChars="0" w:firstLine="0"/>
        <w:jc w:val="both"/>
        <w:rPr>
          <w:rFonts w:ascii="Arial" w:eastAsia="Arial" w:hAnsi="Arial" w:cs="Arial"/>
          <w:sz w:val="22"/>
          <w:szCs w:val="22"/>
        </w:rPr>
      </w:pPr>
    </w:p>
    <w:p w14:paraId="72AFB9B9" w14:textId="77777777" w:rsidR="00C24558" w:rsidRDefault="00C24558" w:rsidP="008F6708">
      <w:pPr>
        <w:spacing w:line="240" w:lineRule="auto"/>
        <w:ind w:leftChars="0" w:left="0" w:firstLineChars="0" w:firstLine="0"/>
        <w:jc w:val="both"/>
        <w:rPr>
          <w:rFonts w:ascii="Arial" w:eastAsia="Arial" w:hAnsi="Arial" w:cs="Arial"/>
          <w:sz w:val="22"/>
          <w:szCs w:val="22"/>
        </w:rPr>
      </w:pPr>
    </w:p>
    <w:p w14:paraId="049330ED" w14:textId="1DC8AFF8" w:rsidR="00584462" w:rsidRDefault="00FC4F5E" w:rsidP="008F6708">
      <w:pPr>
        <w:spacing w:line="240" w:lineRule="auto"/>
        <w:ind w:left="-2" w:firstLineChars="0" w:firstLine="0"/>
        <w:jc w:val="both"/>
        <w:rPr>
          <w:rFonts w:ascii="Arial" w:eastAsia="Arial" w:hAnsi="Arial" w:cs="Arial"/>
          <w:b/>
        </w:rPr>
      </w:pPr>
      <w:r>
        <w:rPr>
          <w:rFonts w:ascii="Arial" w:eastAsia="Arial" w:hAnsi="Arial" w:cs="Arial"/>
          <w:b/>
        </w:rPr>
        <w:t>Conclusions</w:t>
      </w:r>
    </w:p>
    <w:p w14:paraId="40CA4D71" w14:textId="77777777" w:rsidR="00981583" w:rsidRPr="00584462" w:rsidRDefault="00981583" w:rsidP="008F6708">
      <w:pPr>
        <w:spacing w:line="240" w:lineRule="auto"/>
        <w:ind w:left="-2" w:firstLineChars="0" w:firstLine="0"/>
        <w:jc w:val="both"/>
        <w:rPr>
          <w:rFonts w:ascii="Arial" w:eastAsia="Arial" w:hAnsi="Arial" w:cs="Arial"/>
          <w:b/>
        </w:rPr>
      </w:pPr>
    </w:p>
    <w:p w14:paraId="21FF004E" w14:textId="77777777" w:rsidR="00981583" w:rsidRDefault="00981583" w:rsidP="00981583">
      <w:pPr>
        <w:ind w:leftChars="0" w:left="0" w:firstLineChars="0" w:firstLine="0"/>
        <w:jc w:val="both"/>
        <w:rPr>
          <w:rFonts w:ascii="Arial" w:eastAsia="Arial" w:hAnsi="Arial" w:cs="Arial"/>
          <w:sz w:val="22"/>
          <w:szCs w:val="22"/>
        </w:rPr>
      </w:pPr>
      <w:r w:rsidRPr="00A90BEE">
        <w:rPr>
          <w:rFonts w:ascii="Arial" w:eastAsia="Arial" w:hAnsi="Arial" w:cs="Arial"/>
          <w:sz w:val="22"/>
          <w:szCs w:val="22"/>
        </w:rPr>
        <w:t>According to the study's findings,</w:t>
      </w:r>
      <w:r>
        <w:rPr>
          <w:rFonts w:ascii="Arial" w:eastAsia="Arial" w:hAnsi="Arial" w:cs="Arial"/>
          <w:sz w:val="22"/>
          <w:szCs w:val="22"/>
        </w:rPr>
        <w:t xml:space="preserve"> sixty percent (60%) of grade 10 LSENs would like to pursue an academic track in SHS. Influenced by different</w:t>
      </w:r>
      <w:r w:rsidRPr="00A90BEE">
        <w:rPr>
          <w:rFonts w:ascii="Arial" w:eastAsia="Arial" w:hAnsi="Arial" w:cs="Arial"/>
          <w:sz w:val="22"/>
          <w:szCs w:val="22"/>
        </w:rPr>
        <w:t xml:space="preserve"> factors</w:t>
      </w:r>
      <w:r>
        <w:rPr>
          <w:rFonts w:ascii="Arial" w:eastAsia="Arial" w:hAnsi="Arial" w:cs="Arial"/>
          <w:sz w:val="22"/>
          <w:szCs w:val="22"/>
        </w:rPr>
        <w:t xml:space="preserve">: </w:t>
      </w:r>
      <w:r w:rsidRPr="00A90BEE">
        <w:rPr>
          <w:rFonts w:ascii="Arial" w:eastAsia="Arial" w:hAnsi="Arial" w:cs="Arial"/>
          <w:sz w:val="22"/>
          <w:szCs w:val="22"/>
        </w:rPr>
        <w:t>personal interest</w:t>
      </w:r>
      <w:r>
        <w:rPr>
          <w:rFonts w:ascii="Arial" w:eastAsia="Arial" w:hAnsi="Arial" w:cs="Arial"/>
          <w:sz w:val="22"/>
          <w:szCs w:val="22"/>
        </w:rPr>
        <w:t>, job opportunities, financial situation, health condition, family, and peer influence play an important role on them on what SHS track they’ll enroll in.</w:t>
      </w:r>
      <w:r w:rsidRPr="00A90BEE">
        <w:rPr>
          <w:rFonts w:ascii="Arial" w:eastAsia="Arial" w:hAnsi="Arial" w:cs="Arial"/>
          <w:sz w:val="22"/>
          <w:szCs w:val="22"/>
        </w:rPr>
        <w:t xml:space="preserve"> The</w:t>
      </w:r>
      <w:r>
        <w:rPr>
          <w:rFonts w:ascii="Arial" w:eastAsia="Arial" w:hAnsi="Arial" w:cs="Arial"/>
          <w:sz w:val="22"/>
          <w:szCs w:val="22"/>
        </w:rPr>
        <w:t xml:space="preserve">ir personal interest has the most influence, whereas peer influence has the least. In terms of their health conditions, it does not greatly influence them on which track they’ll pursue. </w:t>
      </w:r>
    </w:p>
    <w:p w14:paraId="0980AD98" w14:textId="77777777" w:rsidR="003853DD" w:rsidRPr="00A90BEE" w:rsidRDefault="003853DD" w:rsidP="008F6708">
      <w:pPr>
        <w:spacing w:line="240" w:lineRule="auto"/>
        <w:ind w:left="-2" w:firstLineChars="0" w:firstLine="0"/>
        <w:jc w:val="both"/>
        <w:rPr>
          <w:rFonts w:ascii="Arial" w:eastAsia="Arial" w:hAnsi="Arial" w:cs="Arial"/>
          <w:sz w:val="22"/>
          <w:szCs w:val="22"/>
        </w:rPr>
      </w:pPr>
    </w:p>
    <w:p w14:paraId="0EC48978" w14:textId="77777777" w:rsidR="00981583" w:rsidRDefault="00981583" w:rsidP="00981583">
      <w:pPr>
        <w:ind w:leftChars="0" w:left="0" w:firstLineChars="0" w:firstLine="720"/>
        <w:jc w:val="both"/>
        <w:rPr>
          <w:rFonts w:ascii="Arial" w:eastAsia="Arial" w:hAnsi="Arial" w:cs="Arial"/>
          <w:sz w:val="22"/>
          <w:szCs w:val="22"/>
        </w:rPr>
      </w:pPr>
      <w:r w:rsidRPr="00197717">
        <w:rPr>
          <w:rFonts w:ascii="Arial" w:eastAsia="Arial" w:hAnsi="Arial" w:cs="Arial"/>
          <w:sz w:val="22"/>
          <w:szCs w:val="22"/>
        </w:rPr>
        <w:t>The best way for</w:t>
      </w:r>
      <w:r>
        <w:rPr>
          <w:rFonts w:ascii="Arial" w:eastAsia="Arial" w:hAnsi="Arial" w:cs="Arial"/>
          <w:sz w:val="22"/>
          <w:szCs w:val="22"/>
        </w:rPr>
        <w:t xml:space="preserve"> grade 10</w:t>
      </w:r>
      <w:r w:rsidRPr="00197717">
        <w:rPr>
          <w:rFonts w:ascii="Arial" w:eastAsia="Arial" w:hAnsi="Arial" w:cs="Arial"/>
          <w:sz w:val="22"/>
          <w:szCs w:val="22"/>
        </w:rPr>
        <w:t xml:space="preserve"> LSENs to succeed in high school is to select the </w:t>
      </w:r>
      <w:r>
        <w:rPr>
          <w:rFonts w:ascii="Arial" w:eastAsia="Arial" w:hAnsi="Arial" w:cs="Arial"/>
          <w:sz w:val="22"/>
          <w:szCs w:val="22"/>
        </w:rPr>
        <w:t xml:space="preserve">SHS </w:t>
      </w:r>
      <w:r w:rsidRPr="00197717">
        <w:rPr>
          <w:rFonts w:ascii="Arial" w:eastAsia="Arial" w:hAnsi="Arial" w:cs="Arial"/>
          <w:sz w:val="22"/>
          <w:szCs w:val="22"/>
        </w:rPr>
        <w:t>track that best fits their personalities, abilities,</w:t>
      </w:r>
      <w:r>
        <w:rPr>
          <w:rFonts w:ascii="Arial" w:eastAsia="Arial" w:hAnsi="Arial" w:cs="Arial"/>
          <w:sz w:val="22"/>
          <w:szCs w:val="22"/>
        </w:rPr>
        <w:t xml:space="preserve"> </w:t>
      </w:r>
      <w:r w:rsidRPr="00197717">
        <w:rPr>
          <w:rFonts w:ascii="Arial" w:eastAsia="Arial" w:hAnsi="Arial" w:cs="Arial"/>
          <w:sz w:val="22"/>
          <w:szCs w:val="22"/>
        </w:rPr>
        <w:t xml:space="preserve">and health </w:t>
      </w:r>
      <w:r>
        <w:rPr>
          <w:rFonts w:ascii="Arial" w:eastAsia="Arial" w:hAnsi="Arial" w:cs="Arial"/>
          <w:sz w:val="22"/>
          <w:szCs w:val="22"/>
        </w:rPr>
        <w:t>conditions</w:t>
      </w:r>
      <w:r w:rsidRPr="00197717">
        <w:rPr>
          <w:rFonts w:ascii="Arial" w:eastAsia="Arial" w:hAnsi="Arial" w:cs="Arial"/>
          <w:sz w:val="22"/>
          <w:szCs w:val="22"/>
        </w:rPr>
        <w:t>.</w:t>
      </w:r>
      <w:r>
        <w:rPr>
          <w:rFonts w:ascii="Arial" w:eastAsia="Arial" w:hAnsi="Arial" w:cs="Arial"/>
          <w:sz w:val="22"/>
          <w:szCs w:val="22"/>
        </w:rPr>
        <w:t xml:space="preserve"> </w:t>
      </w:r>
      <w:r w:rsidRPr="005B25B4">
        <w:rPr>
          <w:rFonts w:ascii="Arial" w:eastAsia="Arial" w:hAnsi="Arial" w:cs="Arial"/>
          <w:sz w:val="22"/>
          <w:szCs w:val="22"/>
        </w:rPr>
        <w:t>Considering the track that is suitable for</w:t>
      </w:r>
      <w:r>
        <w:rPr>
          <w:rFonts w:ascii="Arial" w:eastAsia="Arial" w:hAnsi="Arial" w:cs="Arial"/>
          <w:sz w:val="22"/>
          <w:szCs w:val="22"/>
        </w:rPr>
        <w:t xml:space="preserve"> learners</w:t>
      </w:r>
      <w:r w:rsidRPr="005B25B4">
        <w:rPr>
          <w:rFonts w:ascii="Arial" w:eastAsia="Arial" w:hAnsi="Arial" w:cs="Arial"/>
          <w:sz w:val="22"/>
          <w:szCs w:val="22"/>
        </w:rPr>
        <w:t xml:space="preserve"> can make sound decisions about which track they'll take in senior high school by integrating career plans with the curriculum.</w:t>
      </w:r>
      <w:r>
        <w:rPr>
          <w:rFonts w:ascii="Arial" w:eastAsia="Arial" w:hAnsi="Arial" w:cs="Arial"/>
          <w:sz w:val="22"/>
          <w:szCs w:val="22"/>
        </w:rPr>
        <w:t xml:space="preserve"> </w:t>
      </w:r>
      <w:r w:rsidRPr="003278BA">
        <w:rPr>
          <w:rFonts w:ascii="Arial" w:eastAsia="Arial" w:hAnsi="Arial" w:cs="Arial"/>
          <w:sz w:val="22"/>
          <w:szCs w:val="22"/>
        </w:rPr>
        <w:t xml:space="preserve">It's crucial to make sure </w:t>
      </w:r>
      <w:r>
        <w:rPr>
          <w:rFonts w:ascii="Arial" w:eastAsia="Arial" w:hAnsi="Arial" w:cs="Arial"/>
          <w:sz w:val="22"/>
          <w:szCs w:val="22"/>
        </w:rPr>
        <w:t>that the learners</w:t>
      </w:r>
      <w:r w:rsidRPr="003278BA">
        <w:rPr>
          <w:rFonts w:ascii="Arial" w:eastAsia="Arial" w:hAnsi="Arial" w:cs="Arial"/>
          <w:sz w:val="22"/>
          <w:szCs w:val="22"/>
        </w:rPr>
        <w:t xml:space="preserve"> comprehend the critical </w:t>
      </w:r>
      <w:r>
        <w:rPr>
          <w:rFonts w:ascii="Arial" w:eastAsia="Arial" w:hAnsi="Arial" w:cs="Arial"/>
          <w:sz w:val="22"/>
          <w:szCs w:val="22"/>
        </w:rPr>
        <w:t>factors</w:t>
      </w:r>
      <w:r w:rsidRPr="003278BA">
        <w:rPr>
          <w:rFonts w:ascii="Arial" w:eastAsia="Arial" w:hAnsi="Arial" w:cs="Arial"/>
          <w:sz w:val="22"/>
          <w:szCs w:val="22"/>
        </w:rPr>
        <w:t xml:space="preserve"> they must consider while selecting a career path, such as the </w:t>
      </w:r>
      <w:r>
        <w:rPr>
          <w:rFonts w:ascii="Arial" w:eastAsia="Arial" w:hAnsi="Arial" w:cs="Arial"/>
          <w:sz w:val="22"/>
          <w:szCs w:val="22"/>
        </w:rPr>
        <w:t xml:space="preserve">SHS track </w:t>
      </w:r>
      <w:r w:rsidRPr="003278BA">
        <w:rPr>
          <w:rFonts w:ascii="Arial" w:eastAsia="Arial" w:hAnsi="Arial" w:cs="Arial"/>
          <w:sz w:val="22"/>
          <w:szCs w:val="22"/>
        </w:rPr>
        <w:t>significance o</w:t>
      </w:r>
      <w:r>
        <w:rPr>
          <w:rFonts w:ascii="Arial" w:eastAsia="Arial" w:hAnsi="Arial" w:cs="Arial"/>
          <w:sz w:val="22"/>
          <w:szCs w:val="22"/>
        </w:rPr>
        <w:t>n</w:t>
      </w:r>
      <w:r w:rsidRPr="003278BA">
        <w:rPr>
          <w:rFonts w:ascii="Arial" w:eastAsia="Arial" w:hAnsi="Arial" w:cs="Arial"/>
          <w:sz w:val="22"/>
          <w:szCs w:val="22"/>
        </w:rPr>
        <w:t xml:space="preserve"> the college courses they hope to enroll in</w:t>
      </w:r>
      <w:r>
        <w:rPr>
          <w:rFonts w:ascii="Arial" w:eastAsia="Arial" w:hAnsi="Arial" w:cs="Arial"/>
          <w:sz w:val="22"/>
          <w:szCs w:val="22"/>
        </w:rPr>
        <w:t xml:space="preserve">. </w:t>
      </w:r>
    </w:p>
    <w:p w14:paraId="1C44A9D3" w14:textId="77777777" w:rsidR="003853DD" w:rsidRDefault="003853DD" w:rsidP="008F6708">
      <w:pPr>
        <w:spacing w:line="240" w:lineRule="auto"/>
        <w:ind w:left="-2" w:firstLineChars="0" w:firstLine="0"/>
        <w:jc w:val="both"/>
        <w:rPr>
          <w:rFonts w:ascii="Arial" w:eastAsia="Arial" w:hAnsi="Arial" w:cs="Arial"/>
          <w:sz w:val="22"/>
          <w:szCs w:val="22"/>
        </w:rPr>
      </w:pPr>
    </w:p>
    <w:p w14:paraId="1632A90D" w14:textId="77777777" w:rsidR="00981583" w:rsidRPr="00197717" w:rsidRDefault="00981583" w:rsidP="00981583">
      <w:pPr>
        <w:ind w:leftChars="0" w:left="0" w:firstLineChars="0" w:firstLine="720"/>
        <w:jc w:val="both"/>
        <w:rPr>
          <w:rFonts w:ascii="Arial" w:eastAsia="Arial" w:hAnsi="Arial" w:cs="Arial"/>
          <w:sz w:val="22"/>
          <w:szCs w:val="22"/>
        </w:rPr>
      </w:pPr>
      <w:r w:rsidRPr="001A1535">
        <w:rPr>
          <w:rFonts w:ascii="Arial" w:eastAsia="Arial" w:hAnsi="Arial" w:cs="Arial"/>
          <w:sz w:val="22"/>
          <w:szCs w:val="22"/>
        </w:rPr>
        <w:t xml:space="preserve">The study's findings support the idea that </w:t>
      </w:r>
      <w:r>
        <w:rPr>
          <w:rFonts w:ascii="Arial" w:eastAsia="Arial" w:hAnsi="Arial" w:cs="Arial"/>
          <w:sz w:val="22"/>
          <w:szCs w:val="22"/>
        </w:rPr>
        <w:t xml:space="preserve">a school </w:t>
      </w:r>
      <w:r w:rsidRPr="001A1535">
        <w:rPr>
          <w:rFonts w:ascii="Arial" w:eastAsia="Arial" w:hAnsi="Arial" w:cs="Arial"/>
          <w:sz w:val="22"/>
          <w:szCs w:val="22"/>
        </w:rPr>
        <w:t>career</w:t>
      </w:r>
      <w:r>
        <w:rPr>
          <w:rFonts w:ascii="Arial" w:eastAsia="Arial" w:hAnsi="Arial" w:cs="Arial"/>
          <w:sz w:val="22"/>
          <w:szCs w:val="22"/>
        </w:rPr>
        <w:t xml:space="preserve"> guidance program</w:t>
      </w:r>
      <w:r w:rsidRPr="001A1535">
        <w:rPr>
          <w:rFonts w:ascii="Arial" w:eastAsia="Arial" w:hAnsi="Arial" w:cs="Arial"/>
          <w:sz w:val="22"/>
          <w:szCs w:val="22"/>
        </w:rPr>
        <w:t xml:space="preserve"> for </w:t>
      </w:r>
      <w:r>
        <w:rPr>
          <w:rFonts w:ascii="Arial" w:eastAsia="Arial" w:hAnsi="Arial" w:cs="Arial"/>
          <w:sz w:val="22"/>
          <w:szCs w:val="22"/>
        </w:rPr>
        <w:t>LSENs</w:t>
      </w:r>
      <w:r w:rsidRPr="001A1535">
        <w:rPr>
          <w:rFonts w:ascii="Arial" w:eastAsia="Arial" w:hAnsi="Arial" w:cs="Arial"/>
          <w:sz w:val="22"/>
          <w:szCs w:val="22"/>
        </w:rPr>
        <w:t xml:space="preserve"> should be created continuously and should begin at a lower grade level to assist </w:t>
      </w:r>
      <w:r>
        <w:rPr>
          <w:rFonts w:ascii="Arial" w:eastAsia="Arial" w:hAnsi="Arial" w:cs="Arial"/>
          <w:sz w:val="22"/>
          <w:szCs w:val="22"/>
        </w:rPr>
        <w:t xml:space="preserve">the learners </w:t>
      </w:r>
      <w:r w:rsidRPr="001A1535">
        <w:rPr>
          <w:rFonts w:ascii="Arial" w:eastAsia="Arial" w:hAnsi="Arial" w:cs="Arial"/>
          <w:sz w:val="22"/>
          <w:szCs w:val="22"/>
        </w:rPr>
        <w:t xml:space="preserve">in thoroughly identifying the appropriate </w:t>
      </w:r>
      <w:r>
        <w:rPr>
          <w:rFonts w:ascii="Arial" w:eastAsia="Arial" w:hAnsi="Arial" w:cs="Arial"/>
          <w:sz w:val="22"/>
          <w:szCs w:val="22"/>
        </w:rPr>
        <w:t>senior high school track</w:t>
      </w:r>
      <w:r w:rsidRPr="001A1535">
        <w:rPr>
          <w:rFonts w:ascii="Arial" w:eastAsia="Arial" w:hAnsi="Arial" w:cs="Arial"/>
          <w:sz w:val="22"/>
          <w:szCs w:val="22"/>
        </w:rPr>
        <w:t xml:space="preserve"> for them.</w:t>
      </w:r>
      <w:r>
        <w:rPr>
          <w:rFonts w:ascii="Arial" w:eastAsia="Arial" w:hAnsi="Arial" w:cs="Arial"/>
          <w:sz w:val="22"/>
          <w:szCs w:val="22"/>
        </w:rPr>
        <w:t xml:space="preserve"> </w:t>
      </w:r>
      <w:r w:rsidRPr="003A14AA">
        <w:rPr>
          <w:rFonts w:ascii="Arial" w:eastAsia="Arial" w:hAnsi="Arial" w:cs="Arial"/>
          <w:sz w:val="22"/>
          <w:szCs w:val="22"/>
        </w:rPr>
        <w:t xml:space="preserve">Including </w:t>
      </w:r>
      <w:r>
        <w:rPr>
          <w:rFonts w:ascii="Arial" w:eastAsia="Arial" w:hAnsi="Arial" w:cs="Arial"/>
          <w:sz w:val="22"/>
          <w:szCs w:val="22"/>
        </w:rPr>
        <w:t xml:space="preserve">LSEN's </w:t>
      </w:r>
      <w:r w:rsidRPr="003A14AA">
        <w:rPr>
          <w:rFonts w:ascii="Arial" w:eastAsia="Arial" w:hAnsi="Arial" w:cs="Arial"/>
          <w:sz w:val="22"/>
          <w:szCs w:val="22"/>
        </w:rPr>
        <w:t>parents in the development of</w:t>
      </w:r>
      <w:r>
        <w:rPr>
          <w:rFonts w:ascii="Arial" w:eastAsia="Arial" w:hAnsi="Arial" w:cs="Arial"/>
          <w:sz w:val="22"/>
          <w:szCs w:val="22"/>
        </w:rPr>
        <w:t xml:space="preserve"> the</w:t>
      </w:r>
      <w:r w:rsidRPr="003A14AA">
        <w:rPr>
          <w:rFonts w:ascii="Arial" w:eastAsia="Arial" w:hAnsi="Arial" w:cs="Arial"/>
          <w:sz w:val="22"/>
          <w:szCs w:val="22"/>
        </w:rPr>
        <w:t xml:space="preserve"> career</w:t>
      </w:r>
      <w:r>
        <w:rPr>
          <w:rFonts w:ascii="Arial" w:eastAsia="Arial" w:hAnsi="Arial" w:cs="Arial"/>
          <w:sz w:val="22"/>
          <w:szCs w:val="22"/>
        </w:rPr>
        <w:t xml:space="preserve"> guidance</w:t>
      </w:r>
      <w:r w:rsidRPr="003A14AA">
        <w:rPr>
          <w:rFonts w:ascii="Arial" w:eastAsia="Arial" w:hAnsi="Arial" w:cs="Arial"/>
          <w:sz w:val="22"/>
          <w:szCs w:val="22"/>
        </w:rPr>
        <w:t xml:space="preserve"> program will enable them to comprehend and support their children.</w:t>
      </w:r>
      <w:r>
        <w:rPr>
          <w:rFonts w:ascii="Arial" w:eastAsia="Arial" w:hAnsi="Arial" w:cs="Arial"/>
          <w:sz w:val="22"/>
          <w:szCs w:val="22"/>
        </w:rPr>
        <w:t xml:space="preserve"> The parents</w:t>
      </w:r>
      <w:r w:rsidRPr="003A14AA">
        <w:rPr>
          <w:rFonts w:ascii="Arial" w:eastAsia="Arial" w:hAnsi="Arial" w:cs="Arial"/>
          <w:sz w:val="22"/>
          <w:szCs w:val="22"/>
        </w:rPr>
        <w:t xml:space="preserve"> decide the </w:t>
      </w:r>
      <w:r>
        <w:rPr>
          <w:rFonts w:ascii="Arial" w:eastAsia="Arial" w:hAnsi="Arial" w:cs="Arial"/>
          <w:sz w:val="22"/>
          <w:szCs w:val="22"/>
        </w:rPr>
        <w:t>track</w:t>
      </w:r>
      <w:r w:rsidRPr="003A14AA">
        <w:rPr>
          <w:rFonts w:ascii="Arial" w:eastAsia="Arial" w:hAnsi="Arial" w:cs="Arial"/>
          <w:sz w:val="22"/>
          <w:szCs w:val="22"/>
        </w:rPr>
        <w:t xml:space="preserve"> that best suits their child's interests, personality, level of intellect</w:t>
      </w:r>
      <w:r>
        <w:rPr>
          <w:rFonts w:ascii="Arial" w:eastAsia="Arial" w:hAnsi="Arial" w:cs="Arial"/>
          <w:sz w:val="22"/>
          <w:szCs w:val="22"/>
        </w:rPr>
        <w:t>, and medical conditions.</w:t>
      </w:r>
    </w:p>
    <w:p w14:paraId="2E18E03C" w14:textId="77777777" w:rsidR="00AE6194" w:rsidRDefault="00AE6194" w:rsidP="008F6708">
      <w:pPr>
        <w:spacing w:line="240" w:lineRule="auto"/>
        <w:ind w:left="-2" w:firstLineChars="0" w:firstLine="0"/>
        <w:jc w:val="both"/>
        <w:rPr>
          <w:rFonts w:ascii="Arial" w:eastAsia="Arial" w:hAnsi="Arial" w:cs="Arial"/>
          <w:sz w:val="22"/>
          <w:szCs w:val="22"/>
        </w:rPr>
      </w:pPr>
    </w:p>
    <w:p w14:paraId="0B5F27C1" w14:textId="77777777" w:rsidR="00AE6194" w:rsidRDefault="00AE6194" w:rsidP="008F6708">
      <w:pPr>
        <w:spacing w:line="240" w:lineRule="auto"/>
        <w:ind w:left="-2" w:firstLineChars="0" w:firstLine="0"/>
        <w:jc w:val="both"/>
        <w:rPr>
          <w:rFonts w:ascii="Arial" w:eastAsia="Arial" w:hAnsi="Arial" w:cs="Arial"/>
          <w:sz w:val="22"/>
          <w:szCs w:val="22"/>
        </w:rPr>
      </w:pPr>
    </w:p>
    <w:p w14:paraId="5C84D54D" w14:textId="10F821E6" w:rsidR="00AE6194" w:rsidRDefault="00FC4F5E" w:rsidP="008F6708">
      <w:pPr>
        <w:spacing w:line="240" w:lineRule="auto"/>
        <w:ind w:left="-2" w:firstLineChars="0" w:firstLine="0"/>
        <w:jc w:val="both"/>
        <w:rPr>
          <w:rFonts w:ascii="Arial" w:eastAsia="Arial" w:hAnsi="Arial" w:cs="Arial"/>
          <w:b/>
        </w:rPr>
      </w:pPr>
      <w:r>
        <w:rPr>
          <w:rFonts w:ascii="Arial" w:eastAsia="Arial" w:hAnsi="Arial" w:cs="Arial"/>
          <w:b/>
        </w:rPr>
        <w:t xml:space="preserve">Recommendations </w:t>
      </w:r>
    </w:p>
    <w:p w14:paraId="470FAC36" w14:textId="77777777" w:rsidR="00DA5D1E" w:rsidRDefault="00DA5D1E" w:rsidP="008F6708">
      <w:pPr>
        <w:spacing w:line="240" w:lineRule="auto"/>
        <w:ind w:left="-2" w:firstLineChars="0" w:firstLine="0"/>
        <w:jc w:val="both"/>
        <w:rPr>
          <w:rFonts w:ascii="Arial" w:eastAsia="Arial" w:hAnsi="Arial" w:cs="Arial"/>
          <w:b/>
        </w:rPr>
      </w:pPr>
    </w:p>
    <w:p w14:paraId="09F5EAAD" w14:textId="77777777" w:rsidR="00981583" w:rsidRDefault="00981583" w:rsidP="00981583">
      <w:pPr>
        <w:ind w:leftChars="0" w:left="0" w:firstLineChars="0" w:firstLine="0"/>
        <w:jc w:val="both"/>
        <w:rPr>
          <w:rFonts w:ascii="Arial" w:eastAsia="Arial" w:hAnsi="Arial" w:cs="Arial"/>
          <w:sz w:val="22"/>
          <w:szCs w:val="22"/>
        </w:rPr>
      </w:pPr>
      <w:r>
        <w:rPr>
          <w:rFonts w:ascii="Arial" w:eastAsia="Arial" w:hAnsi="Arial" w:cs="Arial"/>
          <w:sz w:val="22"/>
          <w:szCs w:val="22"/>
        </w:rPr>
        <w:t xml:space="preserve">Based on </w:t>
      </w:r>
      <w:r w:rsidRPr="00DA5D1E">
        <w:rPr>
          <w:rFonts w:ascii="Arial" w:eastAsia="Arial" w:hAnsi="Arial" w:cs="Arial"/>
          <w:sz w:val="22"/>
          <w:szCs w:val="22"/>
        </w:rPr>
        <w:t>the study's findings and conclusion</w:t>
      </w:r>
      <w:r>
        <w:rPr>
          <w:rFonts w:ascii="Arial" w:eastAsia="Arial" w:hAnsi="Arial" w:cs="Arial"/>
          <w:sz w:val="22"/>
          <w:szCs w:val="22"/>
        </w:rPr>
        <w:t>s, it is acclaimed that further study should be done on the relationship of LSENs’ condition to their SHS track preferences. Schools should start creating</w:t>
      </w:r>
      <w:r w:rsidRPr="00744523">
        <w:rPr>
          <w:rFonts w:ascii="Arial" w:eastAsia="Arial" w:hAnsi="Arial" w:cs="Arial"/>
          <w:sz w:val="22"/>
          <w:szCs w:val="22"/>
        </w:rPr>
        <w:t xml:space="preserve"> a career </w:t>
      </w:r>
      <w:r>
        <w:rPr>
          <w:rFonts w:ascii="Arial" w:eastAsia="Arial" w:hAnsi="Arial" w:cs="Arial"/>
          <w:sz w:val="22"/>
          <w:szCs w:val="22"/>
        </w:rPr>
        <w:t xml:space="preserve">guidance </w:t>
      </w:r>
      <w:r w:rsidRPr="00744523">
        <w:rPr>
          <w:rFonts w:ascii="Arial" w:eastAsia="Arial" w:hAnsi="Arial" w:cs="Arial"/>
          <w:sz w:val="22"/>
          <w:szCs w:val="22"/>
        </w:rPr>
        <w:t xml:space="preserve">program </w:t>
      </w:r>
      <w:r>
        <w:rPr>
          <w:rFonts w:ascii="Arial" w:eastAsia="Arial" w:hAnsi="Arial" w:cs="Arial"/>
          <w:sz w:val="22"/>
          <w:szCs w:val="22"/>
        </w:rPr>
        <w:t xml:space="preserve">that will be intended for LSENs’ </w:t>
      </w:r>
      <w:r w:rsidRPr="00744523">
        <w:rPr>
          <w:rFonts w:ascii="Arial" w:eastAsia="Arial" w:hAnsi="Arial" w:cs="Arial"/>
          <w:sz w:val="22"/>
          <w:szCs w:val="22"/>
        </w:rPr>
        <w:t xml:space="preserve">knowledge about </w:t>
      </w:r>
      <w:r>
        <w:rPr>
          <w:rFonts w:ascii="Arial" w:eastAsia="Arial" w:hAnsi="Arial" w:cs="Arial"/>
          <w:sz w:val="22"/>
          <w:szCs w:val="22"/>
        </w:rPr>
        <w:t>themselves</w:t>
      </w:r>
      <w:r w:rsidRPr="00744523">
        <w:rPr>
          <w:rFonts w:ascii="Arial" w:eastAsia="Arial" w:hAnsi="Arial" w:cs="Arial"/>
          <w:sz w:val="22"/>
          <w:szCs w:val="22"/>
        </w:rPr>
        <w:t xml:space="preserve">, including </w:t>
      </w:r>
      <w:r>
        <w:rPr>
          <w:rFonts w:ascii="Arial" w:eastAsia="Arial" w:hAnsi="Arial" w:cs="Arial"/>
          <w:sz w:val="22"/>
          <w:szCs w:val="22"/>
        </w:rPr>
        <w:t>their</w:t>
      </w:r>
      <w:r w:rsidRPr="00744523">
        <w:rPr>
          <w:rFonts w:ascii="Arial" w:eastAsia="Arial" w:hAnsi="Arial" w:cs="Arial"/>
          <w:sz w:val="22"/>
          <w:szCs w:val="22"/>
        </w:rPr>
        <w:t xml:space="preserve"> personality, hobbies, strengths, and weaknesses</w:t>
      </w:r>
      <w:r>
        <w:rPr>
          <w:rFonts w:ascii="Arial" w:eastAsia="Arial" w:hAnsi="Arial" w:cs="Arial"/>
          <w:sz w:val="22"/>
          <w:szCs w:val="22"/>
        </w:rPr>
        <w:t xml:space="preserve">. And that there should be an active parental involvement. </w:t>
      </w:r>
    </w:p>
    <w:p w14:paraId="08F15236" w14:textId="77777777" w:rsidR="003853DD" w:rsidRDefault="003853DD" w:rsidP="008616C1">
      <w:pPr>
        <w:spacing w:line="240" w:lineRule="auto"/>
        <w:ind w:leftChars="0" w:left="0" w:firstLineChars="0" w:firstLine="0"/>
        <w:jc w:val="both"/>
        <w:rPr>
          <w:rFonts w:ascii="Arial" w:eastAsia="Arial" w:hAnsi="Arial" w:cs="Arial"/>
          <w:sz w:val="22"/>
          <w:szCs w:val="22"/>
        </w:rPr>
      </w:pPr>
    </w:p>
    <w:p w14:paraId="5BCD8332" w14:textId="77777777" w:rsidR="00B21372" w:rsidRDefault="00B21372" w:rsidP="008F6708">
      <w:pPr>
        <w:spacing w:line="240" w:lineRule="auto"/>
        <w:ind w:left="-2" w:firstLineChars="0" w:firstLine="0"/>
        <w:jc w:val="both"/>
        <w:rPr>
          <w:rFonts w:ascii="Arial" w:eastAsia="Arial" w:hAnsi="Arial" w:cs="Arial"/>
          <w:sz w:val="22"/>
          <w:szCs w:val="22"/>
        </w:rPr>
      </w:pPr>
    </w:p>
    <w:p w14:paraId="5A97D0BB" w14:textId="77777777" w:rsidR="00F430CD" w:rsidRDefault="00F430CD">
      <w:pPr>
        <w:suppressAutoHyphens w:val="0"/>
        <w:spacing w:line="240" w:lineRule="auto"/>
        <w:ind w:leftChars="0" w:left="0" w:firstLineChars="0" w:firstLine="0"/>
        <w:textDirection w:val="lrTb"/>
        <w:textAlignment w:val="auto"/>
        <w:outlineLvl w:val="9"/>
        <w:rPr>
          <w:rFonts w:ascii="Arial" w:eastAsia="Arial" w:hAnsi="Arial" w:cs="Arial"/>
          <w:b/>
          <w:sz w:val="28"/>
          <w:szCs w:val="28"/>
        </w:rPr>
      </w:pPr>
      <w:r>
        <w:rPr>
          <w:rFonts w:ascii="Arial" w:eastAsia="Arial" w:hAnsi="Arial" w:cs="Arial"/>
          <w:b/>
          <w:sz w:val="28"/>
          <w:szCs w:val="28"/>
        </w:rPr>
        <w:br w:type="page"/>
      </w:r>
    </w:p>
    <w:p w14:paraId="46ABB3A7" w14:textId="467D93B1" w:rsidR="00E37021" w:rsidRPr="00687649" w:rsidRDefault="00FC4F5E" w:rsidP="008F6708">
      <w:pPr>
        <w:spacing w:line="240" w:lineRule="auto"/>
        <w:ind w:left="-2" w:firstLineChars="0" w:firstLine="0"/>
        <w:jc w:val="both"/>
        <w:rPr>
          <w:rFonts w:ascii="Arial" w:eastAsia="Arial" w:hAnsi="Arial" w:cs="Arial"/>
          <w:sz w:val="28"/>
          <w:szCs w:val="28"/>
        </w:rPr>
      </w:pPr>
      <w:r>
        <w:rPr>
          <w:rFonts w:ascii="Arial" w:eastAsia="Arial" w:hAnsi="Arial" w:cs="Arial"/>
          <w:b/>
          <w:sz w:val="28"/>
          <w:szCs w:val="28"/>
        </w:rPr>
        <w:lastRenderedPageBreak/>
        <w:t xml:space="preserve">REFERENCE </w:t>
      </w:r>
    </w:p>
    <w:p w14:paraId="729B595A" w14:textId="77777777" w:rsidR="00AA7717" w:rsidRDefault="00AA7717" w:rsidP="008F6708">
      <w:pPr>
        <w:spacing w:line="240" w:lineRule="auto"/>
        <w:ind w:left="-2" w:firstLineChars="0" w:firstLine="0"/>
        <w:jc w:val="both"/>
        <w:rPr>
          <w:rFonts w:ascii="Arial" w:eastAsia="Arial" w:hAnsi="Arial" w:cs="Arial"/>
          <w:b/>
          <w:bCs/>
          <w:sz w:val="22"/>
          <w:szCs w:val="22"/>
        </w:rPr>
      </w:pPr>
    </w:p>
    <w:p w14:paraId="69AD0A99" w14:textId="77777777" w:rsidR="00981583" w:rsidRDefault="00981583" w:rsidP="00BC47FE">
      <w:pPr>
        <w:spacing w:line="240" w:lineRule="atLeast"/>
        <w:ind w:leftChars="0" w:left="220" w:hangingChars="100" w:hanging="220"/>
        <w:jc w:val="both"/>
        <w:rPr>
          <w:rFonts w:ascii="Arial" w:eastAsia="Arial" w:hAnsi="Arial" w:cs="Arial"/>
          <w:sz w:val="22"/>
          <w:szCs w:val="22"/>
        </w:rPr>
      </w:pPr>
      <w:proofErr w:type="spellStart"/>
      <w:r w:rsidRPr="00C82411">
        <w:rPr>
          <w:rFonts w:ascii="Arial" w:eastAsia="Arial" w:hAnsi="Arial" w:cs="Arial"/>
          <w:sz w:val="22"/>
          <w:szCs w:val="22"/>
        </w:rPr>
        <w:t>Lebosana</w:t>
      </w:r>
      <w:proofErr w:type="spellEnd"/>
      <w:r w:rsidRPr="00C82411">
        <w:rPr>
          <w:rFonts w:ascii="Arial" w:eastAsia="Arial" w:hAnsi="Arial" w:cs="Arial"/>
          <w:sz w:val="22"/>
          <w:szCs w:val="22"/>
        </w:rPr>
        <w:t xml:space="preserve">, A. </w:t>
      </w:r>
      <w:proofErr w:type="gramStart"/>
      <w:r w:rsidRPr="00C82411">
        <w:rPr>
          <w:rFonts w:ascii="Arial" w:eastAsia="Arial" w:hAnsi="Arial" w:cs="Arial"/>
          <w:sz w:val="22"/>
          <w:szCs w:val="22"/>
        </w:rPr>
        <w:t>G. .</w:t>
      </w:r>
      <w:proofErr w:type="gramEnd"/>
      <w:r w:rsidRPr="00C82411">
        <w:rPr>
          <w:rFonts w:ascii="Arial" w:eastAsia="Arial" w:hAnsi="Arial" w:cs="Arial"/>
          <w:sz w:val="22"/>
          <w:szCs w:val="22"/>
        </w:rPr>
        <w:t xml:space="preserve">, Balmores, R. A. B. ., </w:t>
      </w:r>
      <w:proofErr w:type="spellStart"/>
      <w:r w:rsidRPr="00C82411">
        <w:rPr>
          <w:rFonts w:ascii="Arial" w:eastAsia="Arial" w:hAnsi="Arial" w:cs="Arial"/>
          <w:sz w:val="22"/>
          <w:szCs w:val="22"/>
        </w:rPr>
        <w:t>Jebone</w:t>
      </w:r>
      <w:proofErr w:type="spellEnd"/>
      <w:r w:rsidRPr="00C82411">
        <w:rPr>
          <w:rFonts w:ascii="Arial" w:eastAsia="Arial" w:hAnsi="Arial" w:cs="Arial"/>
          <w:sz w:val="22"/>
          <w:szCs w:val="22"/>
        </w:rPr>
        <w:t xml:space="preserve">, I. M. N. ., </w:t>
      </w:r>
      <w:proofErr w:type="spellStart"/>
      <w:r w:rsidRPr="00C82411">
        <w:rPr>
          <w:rFonts w:ascii="Arial" w:eastAsia="Arial" w:hAnsi="Arial" w:cs="Arial"/>
          <w:sz w:val="22"/>
          <w:szCs w:val="22"/>
        </w:rPr>
        <w:t>Monticalvo</w:t>
      </w:r>
      <w:proofErr w:type="spellEnd"/>
      <w:r w:rsidRPr="00C82411">
        <w:rPr>
          <w:rFonts w:ascii="Arial" w:eastAsia="Arial" w:hAnsi="Arial" w:cs="Arial"/>
          <w:sz w:val="22"/>
          <w:szCs w:val="22"/>
        </w:rPr>
        <w:t xml:space="preserve">, J. M. V. ., Picardal, M. E. M. ., &amp; </w:t>
      </w:r>
      <w:proofErr w:type="spellStart"/>
      <w:r w:rsidRPr="00C82411">
        <w:rPr>
          <w:rFonts w:ascii="Arial" w:eastAsia="Arial" w:hAnsi="Arial" w:cs="Arial"/>
          <w:sz w:val="22"/>
          <w:szCs w:val="22"/>
        </w:rPr>
        <w:t>Ablen</w:t>
      </w:r>
      <w:proofErr w:type="spellEnd"/>
      <w:r>
        <w:rPr>
          <w:rFonts w:ascii="Arial" w:eastAsia="Arial" w:hAnsi="Arial" w:cs="Arial"/>
          <w:sz w:val="22"/>
          <w:szCs w:val="22"/>
        </w:rPr>
        <w:t xml:space="preserve"> </w:t>
      </w:r>
      <w:proofErr w:type="spellStart"/>
      <w:r w:rsidRPr="00C82411">
        <w:rPr>
          <w:rFonts w:ascii="Arial" w:eastAsia="Arial" w:hAnsi="Arial" w:cs="Arial"/>
          <w:sz w:val="22"/>
          <w:szCs w:val="22"/>
        </w:rPr>
        <w:t>Ph.D</w:t>
      </w:r>
      <w:proofErr w:type="spellEnd"/>
      <w:r w:rsidRPr="00C82411">
        <w:rPr>
          <w:rFonts w:ascii="Arial" w:eastAsia="Arial" w:hAnsi="Arial" w:cs="Arial"/>
          <w:sz w:val="22"/>
          <w:szCs w:val="22"/>
        </w:rPr>
        <w:t xml:space="preserve">, A. S. . (2019). Factors Affecting the Track Preference of Grade 10 Students at Cielito Zamora High School Academic Year 2018-2019. </w:t>
      </w:r>
      <w:proofErr w:type="spellStart"/>
      <w:r w:rsidRPr="00C82411">
        <w:rPr>
          <w:rFonts w:ascii="Arial" w:eastAsia="Arial" w:hAnsi="Arial" w:cs="Arial"/>
          <w:sz w:val="22"/>
          <w:szCs w:val="22"/>
        </w:rPr>
        <w:t>Ascendens</w:t>
      </w:r>
      <w:proofErr w:type="spellEnd"/>
      <w:r w:rsidRPr="00C82411">
        <w:rPr>
          <w:rFonts w:ascii="Arial" w:eastAsia="Arial" w:hAnsi="Arial" w:cs="Arial"/>
          <w:sz w:val="22"/>
          <w:szCs w:val="22"/>
        </w:rPr>
        <w:t xml:space="preserve"> Asia Singapore – </w:t>
      </w:r>
      <w:proofErr w:type="spellStart"/>
      <w:r w:rsidRPr="00C82411">
        <w:rPr>
          <w:rFonts w:ascii="Arial" w:eastAsia="Arial" w:hAnsi="Arial" w:cs="Arial"/>
          <w:sz w:val="22"/>
          <w:szCs w:val="22"/>
        </w:rPr>
        <w:t>Bestlink</w:t>
      </w:r>
      <w:proofErr w:type="spellEnd"/>
      <w:r w:rsidRPr="00C82411">
        <w:rPr>
          <w:rFonts w:ascii="Arial" w:eastAsia="Arial" w:hAnsi="Arial" w:cs="Arial"/>
          <w:sz w:val="22"/>
          <w:szCs w:val="22"/>
        </w:rPr>
        <w:t xml:space="preserve"> College of the Philippines Journal of Multidisciplinary Research, 1(1). Retrieved from https://ojs.aaresearchindex.com/index.php/aasgbcpjmra/article/view/1096.</w:t>
      </w:r>
    </w:p>
    <w:p w14:paraId="2E7C6C92" w14:textId="77777777" w:rsidR="00981583" w:rsidRDefault="00981583" w:rsidP="00BC47FE">
      <w:pPr>
        <w:spacing w:line="240" w:lineRule="atLeast"/>
        <w:ind w:leftChars="0" w:left="220" w:hangingChars="100" w:hanging="220"/>
        <w:jc w:val="both"/>
        <w:rPr>
          <w:rFonts w:ascii="Arial" w:eastAsia="Arial" w:hAnsi="Arial" w:cs="Arial"/>
          <w:sz w:val="22"/>
          <w:szCs w:val="22"/>
        </w:rPr>
      </w:pPr>
    </w:p>
    <w:p w14:paraId="765DE079" w14:textId="77777777" w:rsidR="00981583" w:rsidRDefault="00981583" w:rsidP="00BC47FE">
      <w:pPr>
        <w:spacing w:line="240" w:lineRule="atLeast"/>
        <w:ind w:leftChars="0" w:left="220" w:hangingChars="100" w:hanging="220"/>
        <w:jc w:val="both"/>
        <w:rPr>
          <w:rFonts w:ascii="Arial" w:eastAsia="Arial" w:hAnsi="Arial" w:cs="Arial"/>
          <w:sz w:val="22"/>
          <w:szCs w:val="22"/>
        </w:rPr>
      </w:pPr>
      <w:proofErr w:type="spellStart"/>
      <w:r w:rsidRPr="00C94E4E">
        <w:rPr>
          <w:rFonts w:ascii="Arial" w:eastAsia="Arial" w:hAnsi="Arial" w:cs="Arial"/>
          <w:sz w:val="22"/>
          <w:szCs w:val="22"/>
        </w:rPr>
        <w:t>Malaguial</w:t>
      </w:r>
      <w:proofErr w:type="spellEnd"/>
      <w:r w:rsidRPr="00C94E4E">
        <w:rPr>
          <w:rFonts w:ascii="Arial" w:eastAsia="Arial" w:hAnsi="Arial" w:cs="Arial"/>
          <w:sz w:val="22"/>
          <w:szCs w:val="22"/>
        </w:rPr>
        <w:t xml:space="preserve">, P., </w:t>
      </w:r>
      <w:proofErr w:type="spellStart"/>
      <w:r w:rsidRPr="00C94E4E">
        <w:rPr>
          <w:rFonts w:ascii="Arial" w:eastAsia="Arial" w:hAnsi="Arial" w:cs="Arial"/>
          <w:sz w:val="22"/>
          <w:szCs w:val="22"/>
        </w:rPr>
        <w:t>Gacoscos</w:t>
      </w:r>
      <w:proofErr w:type="spellEnd"/>
      <w:r w:rsidRPr="00C94E4E">
        <w:rPr>
          <w:rFonts w:ascii="Arial" w:eastAsia="Arial" w:hAnsi="Arial" w:cs="Arial"/>
          <w:sz w:val="22"/>
          <w:szCs w:val="22"/>
        </w:rPr>
        <w:t xml:space="preserve">, G., Martinez, E., </w:t>
      </w:r>
      <w:proofErr w:type="spellStart"/>
      <w:r w:rsidRPr="00C94E4E">
        <w:rPr>
          <w:rFonts w:ascii="Arial" w:eastAsia="Arial" w:hAnsi="Arial" w:cs="Arial"/>
          <w:sz w:val="22"/>
          <w:szCs w:val="22"/>
        </w:rPr>
        <w:t>Abusama</w:t>
      </w:r>
      <w:proofErr w:type="spellEnd"/>
      <w:r w:rsidRPr="00C94E4E">
        <w:rPr>
          <w:rFonts w:ascii="Arial" w:eastAsia="Arial" w:hAnsi="Arial" w:cs="Arial"/>
          <w:sz w:val="22"/>
          <w:szCs w:val="22"/>
        </w:rPr>
        <w:t>, H., &amp; Valdez, A. (2022). Senior High School Strands: Factors Affecting the Students’ Preference. ASEAN Journal of Educational Research and Technology, 2(1), 57-66. Retrieved from https://ejournal.bumipublikasinusantara.id/index.php/ajert/article/view/135</w:t>
      </w:r>
    </w:p>
    <w:p w14:paraId="0A796E15" w14:textId="77777777" w:rsidR="00981583" w:rsidRDefault="00981583" w:rsidP="00BC47FE">
      <w:pPr>
        <w:spacing w:line="240" w:lineRule="atLeast"/>
        <w:ind w:leftChars="0" w:left="221" w:hangingChars="100" w:hanging="221"/>
        <w:jc w:val="both"/>
        <w:rPr>
          <w:rFonts w:ascii="Arial" w:eastAsia="Arial" w:hAnsi="Arial" w:cs="Arial"/>
          <w:b/>
          <w:bCs/>
          <w:sz w:val="22"/>
          <w:szCs w:val="22"/>
        </w:rPr>
      </w:pPr>
    </w:p>
    <w:p w14:paraId="6F80D34C" w14:textId="77777777" w:rsidR="00981583" w:rsidRPr="00E37021" w:rsidRDefault="00981583" w:rsidP="00BC47FE">
      <w:pPr>
        <w:spacing w:line="240" w:lineRule="atLeast"/>
        <w:ind w:leftChars="0" w:left="220" w:hangingChars="100" w:hanging="220"/>
        <w:jc w:val="both"/>
        <w:rPr>
          <w:rFonts w:ascii="Arial" w:eastAsia="Arial" w:hAnsi="Arial" w:cs="Arial"/>
          <w:sz w:val="22"/>
          <w:szCs w:val="22"/>
        </w:rPr>
      </w:pPr>
      <w:r w:rsidRPr="00E37021">
        <w:rPr>
          <w:rFonts w:ascii="Arial" w:eastAsia="Arial" w:hAnsi="Arial" w:cs="Arial"/>
          <w:sz w:val="22"/>
          <w:szCs w:val="22"/>
        </w:rPr>
        <w:t xml:space="preserve">Moneva, J.C., </w:t>
      </w:r>
      <w:proofErr w:type="spellStart"/>
      <w:r w:rsidRPr="00E37021">
        <w:rPr>
          <w:rFonts w:ascii="Arial" w:eastAsia="Arial" w:hAnsi="Arial" w:cs="Arial"/>
          <w:sz w:val="22"/>
          <w:szCs w:val="22"/>
        </w:rPr>
        <w:t>Malbas</w:t>
      </w:r>
      <w:proofErr w:type="spellEnd"/>
      <w:r w:rsidRPr="00E37021">
        <w:rPr>
          <w:rFonts w:ascii="Arial" w:eastAsia="Arial" w:hAnsi="Arial" w:cs="Arial"/>
          <w:sz w:val="22"/>
          <w:szCs w:val="22"/>
        </w:rPr>
        <w:t>, M.H. (2019). Preferences in Senior High School Tracks of the Grade 10</w:t>
      </w:r>
    </w:p>
    <w:p w14:paraId="3C37093D" w14:textId="77777777" w:rsidR="00981583" w:rsidRDefault="00981583" w:rsidP="00BC47FE">
      <w:pPr>
        <w:spacing w:line="240" w:lineRule="atLeast"/>
        <w:ind w:leftChars="0" w:left="220" w:hangingChars="100" w:hanging="220"/>
        <w:jc w:val="both"/>
        <w:rPr>
          <w:rFonts w:ascii="Arial" w:eastAsia="Arial" w:hAnsi="Arial" w:cs="Arial"/>
          <w:sz w:val="22"/>
          <w:szCs w:val="22"/>
        </w:rPr>
      </w:pPr>
      <w:r w:rsidRPr="00E37021">
        <w:rPr>
          <w:rFonts w:ascii="Arial" w:eastAsia="Arial" w:hAnsi="Arial" w:cs="Arial"/>
          <w:sz w:val="22"/>
          <w:szCs w:val="22"/>
        </w:rPr>
        <w:t>Students. IRA International Journal of Education and Multidisciplinary Studies (ISSN 2455-2526), 15(5),</w:t>
      </w:r>
      <w:r>
        <w:rPr>
          <w:rFonts w:ascii="Arial" w:eastAsia="Arial" w:hAnsi="Arial" w:cs="Arial"/>
          <w:sz w:val="22"/>
          <w:szCs w:val="22"/>
        </w:rPr>
        <w:t xml:space="preserve"> </w:t>
      </w:r>
      <w:r w:rsidRPr="00E37021">
        <w:rPr>
          <w:rFonts w:ascii="Arial" w:eastAsia="Arial" w:hAnsi="Arial" w:cs="Arial"/>
          <w:sz w:val="22"/>
          <w:szCs w:val="22"/>
        </w:rPr>
        <w:t>167-174.doi: http://dx.doi.org/10.21013/jems.v15.n5.p2</w:t>
      </w:r>
      <w:r w:rsidRPr="00E37021">
        <w:rPr>
          <w:rFonts w:ascii="Arial" w:eastAsia="Arial" w:hAnsi="Arial" w:cs="Arial"/>
          <w:sz w:val="22"/>
          <w:szCs w:val="22"/>
        </w:rPr>
        <w:cr/>
      </w:r>
    </w:p>
    <w:p w14:paraId="266A421A" w14:textId="77777777" w:rsidR="00981583" w:rsidRPr="00D312B3" w:rsidRDefault="00981583" w:rsidP="00BC47FE">
      <w:pPr>
        <w:spacing w:line="240" w:lineRule="atLeast"/>
        <w:ind w:leftChars="0" w:left="220" w:hangingChars="100" w:hanging="220"/>
        <w:jc w:val="both"/>
        <w:rPr>
          <w:rFonts w:ascii="Arial" w:eastAsia="Arial" w:hAnsi="Arial" w:cs="Arial"/>
          <w:sz w:val="22"/>
          <w:szCs w:val="22"/>
        </w:rPr>
      </w:pPr>
      <w:r>
        <w:rPr>
          <w:rFonts w:ascii="Arial" w:eastAsia="Arial" w:hAnsi="Arial" w:cs="Arial"/>
          <w:sz w:val="22"/>
          <w:szCs w:val="22"/>
        </w:rPr>
        <w:t xml:space="preserve">Rio, KC et al. (2022), </w:t>
      </w:r>
      <w:r w:rsidRPr="00D312B3">
        <w:rPr>
          <w:rFonts w:ascii="Arial" w:eastAsia="Arial" w:hAnsi="Arial" w:cs="Arial"/>
          <w:sz w:val="22"/>
          <w:szCs w:val="22"/>
        </w:rPr>
        <w:t>Factors Influencing the Preferences of Grade 10 Students in Choosing</w:t>
      </w:r>
    </w:p>
    <w:p w14:paraId="5576AA39" w14:textId="77777777" w:rsidR="00981583" w:rsidRDefault="00981583" w:rsidP="00BC47FE">
      <w:pPr>
        <w:spacing w:line="240" w:lineRule="atLeast"/>
        <w:ind w:leftChars="0" w:left="220" w:hangingChars="100" w:hanging="220"/>
        <w:jc w:val="both"/>
        <w:rPr>
          <w:rFonts w:ascii="Arial" w:eastAsia="Arial" w:hAnsi="Arial" w:cs="Arial"/>
          <w:sz w:val="22"/>
          <w:szCs w:val="22"/>
        </w:rPr>
      </w:pPr>
      <w:r w:rsidRPr="00D312B3">
        <w:rPr>
          <w:rFonts w:ascii="Arial" w:eastAsia="Arial" w:hAnsi="Arial" w:cs="Arial"/>
          <w:sz w:val="22"/>
          <w:szCs w:val="22"/>
        </w:rPr>
        <w:t>their Preferred Senior High School Track</w:t>
      </w:r>
      <w:r>
        <w:rPr>
          <w:rFonts w:ascii="Arial" w:eastAsia="Arial" w:hAnsi="Arial" w:cs="Arial"/>
          <w:sz w:val="22"/>
          <w:szCs w:val="22"/>
        </w:rPr>
        <w:t xml:space="preserve"> (</w:t>
      </w:r>
      <w:r w:rsidRPr="008A3177">
        <w:rPr>
          <w:rFonts w:ascii="Arial" w:eastAsia="Arial" w:hAnsi="Arial" w:cs="Arial"/>
          <w:sz w:val="22"/>
          <w:szCs w:val="22"/>
        </w:rPr>
        <w:t>ISSN 2582-7421</w:t>
      </w:r>
      <w:r>
        <w:rPr>
          <w:rFonts w:ascii="Arial" w:eastAsia="Arial" w:hAnsi="Arial" w:cs="Arial"/>
          <w:sz w:val="22"/>
          <w:szCs w:val="22"/>
        </w:rPr>
        <w:t xml:space="preserve">), </w:t>
      </w:r>
    </w:p>
    <w:p w14:paraId="446D3130" w14:textId="77777777" w:rsidR="00981583" w:rsidRDefault="00981583" w:rsidP="00BC47FE">
      <w:pPr>
        <w:spacing w:line="240" w:lineRule="atLeast"/>
        <w:ind w:leftChars="0" w:left="220" w:hangingChars="100" w:hanging="220"/>
        <w:jc w:val="both"/>
        <w:rPr>
          <w:rFonts w:ascii="Arial" w:eastAsia="Arial" w:hAnsi="Arial" w:cs="Arial"/>
          <w:sz w:val="22"/>
          <w:szCs w:val="22"/>
        </w:rPr>
      </w:pPr>
    </w:p>
    <w:p w14:paraId="2C04C82B" w14:textId="77777777" w:rsidR="00981583" w:rsidRDefault="00981583" w:rsidP="00BC47FE">
      <w:pPr>
        <w:spacing w:line="240" w:lineRule="atLeast"/>
        <w:ind w:leftChars="0" w:left="220" w:hangingChars="100" w:hanging="220"/>
        <w:jc w:val="both"/>
        <w:rPr>
          <w:rFonts w:ascii="Arial" w:eastAsia="Arial" w:hAnsi="Arial" w:cs="Arial"/>
          <w:sz w:val="22"/>
          <w:szCs w:val="22"/>
        </w:rPr>
      </w:pPr>
      <w:r w:rsidRPr="000D1919">
        <w:rPr>
          <w:rFonts w:ascii="Arial" w:eastAsia="Arial" w:hAnsi="Arial" w:cs="Arial"/>
          <w:sz w:val="22"/>
          <w:szCs w:val="22"/>
        </w:rPr>
        <w:t xml:space="preserve">(n.d.). Inclusive education Every child has the right to quality education and learning. UNICEF. Inclusive education Every child has the right to quality education and learning. </w:t>
      </w:r>
      <w:proofErr w:type="spellStart"/>
      <w:r w:rsidRPr="000D1919">
        <w:rPr>
          <w:rFonts w:ascii="Arial" w:eastAsia="Arial" w:hAnsi="Arial" w:cs="Arial"/>
          <w:sz w:val="22"/>
          <w:szCs w:val="22"/>
        </w:rPr>
        <w:t>Unicef</w:t>
      </w:r>
      <w:proofErr w:type="spellEnd"/>
      <w:r w:rsidRPr="000D1919">
        <w:rPr>
          <w:rFonts w:ascii="Arial" w:eastAsia="Arial" w:hAnsi="Arial" w:cs="Arial"/>
          <w:sz w:val="22"/>
          <w:szCs w:val="22"/>
        </w:rPr>
        <w:t>. https://www.unicef.org/education/inclusive-education#:~:text=Inclusive%20education%20means%20all%20children,speakers%20of%20minority%20languages%20too.</w:t>
      </w:r>
    </w:p>
    <w:p w14:paraId="1C24D921" w14:textId="77777777" w:rsidR="00981583" w:rsidRDefault="00981583" w:rsidP="00BC47FE">
      <w:pPr>
        <w:spacing w:line="240" w:lineRule="atLeast"/>
        <w:ind w:leftChars="0" w:left="0" w:firstLineChars="0" w:firstLine="0"/>
        <w:jc w:val="both"/>
        <w:rPr>
          <w:rFonts w:ascii="Arial" w:eastAsia="Arial" w:hAnsi="Arial" w:cs="Arial"/>
          <w:sz w:val="22"/>
          <w:szCs w:val="22"/>
        </w:rPr>
      </w:pPr>
    </w:p>
    <w:p w14:paraId="4CAA9164" w14:textId="77777777" w:rsidR="00981583" w:rsidRDefault="00981583" w:rsidP="00BC47FE">
      <w:pPr>
        <w:spacing w:line="240" w:lineRule="atLeast"/>
        <w:ind w:leftChars="0" w:left="220" w:hangingChars="100" w:hanging="220"/>
        <w:jc w:val="both"/>
        <w:rPr>
          <w:rFonts w:ascii="Arial" w:eastAsia="Arial" w:hAnsi="Arial" w:cs="Arial"/>
          <w:sz w:val="22"/>
          <w:szCs w:val="22"/>
        </w:rPr>
      </w:pPr>
      <w:r w:rsidRPr="00B21372">
        <w:rPr>
          <w:rFonts w:ascii="Arial" w:eastAsia="Arial" w:hAnsi="Arial" w:cs="Arial"/>
          <w:sz w:val="22"/>
          <w:szCs w:val="22"/>
        </w:rPr>
        <w:t xml:space="preserve">UNICEF, 2015. Inclusive Education. </w:t>
      </w:r>
      <w:r w:rsidRPr="00B21372">
        <w:rPr>
          <w:rFonts w:ascii="Arial" w:eastAsia="Arial" w:hAnsi="Arial" w:cs="Arial"/>
          <w:sz w:val="22"/>
          <w:szCs w:val="22"/>
        </w:rPr>
        <w:tab/>
        <w:t>https://www.unicef.org/education/inclusive-education</w:t>
      </w:r>
    </w:p>
    <w:p w14:paraId="46989154" w14:textId="77777777" w:rsidR="00981583" w:rsidRDefault="00981583" w:rsidP="00BC47FE">
      <w:pPr>
        <w:spacing w:line="240" w:lineRule="atLeast"/>
        <w:ind w:leftChars="0" w:left="220" w:hangingChars="100" w:hanging="220"/>
        <w:jc w:val="both"/>
        <w:rPr>
          <w:rFonts w:ascii="Arial" w:eastAsia="Arial" w:hAnsi="Arial" w:cs="Arial"/>
          <w:sz w:val="22"/>
          <w:szCs w:val="22"/>
        </w:rPr>
      </w:pPr>
    </w:p>
    <w:p w14:paraId="660C21D9" w14:textId="77777777" w:rsidR="00981583" w:rsidRDefault="00981583" w:rsidP="00BC47FE">
      <w:pPr>
        <w:spacing w:line="240" w:lineRule="atLeast"/>
        <w:ind w:leftChars="0" w:left="220" w:hangingChars="100" w:hanging="220"/>
        <w:jc w:val="both"/>
        <w:rPr>
          <w:rFonts w:ascii="Arial" w:eastAsia="Arial" w:hAnsi="Arial" w:cs="Arial"/>
          <w:sz w:val="22"/>
          <w:szCs w:val="22"/>
        </w:rPr>
      </w:pPr>
      <w:r w:rsidRPr="00687649">
        <w:rPr>
          <w:rFonts w:ascii="Arial" w:eastAsia="Arial" w:hAnsi="Arial" w:cs="Arial"/>
          <w:sz w:val="22"/>
          <w:szCs w:val="22"/>
        </w:rPr>
        <w:t xml:space="preserve">(2022, March 11). Instituting a Policy of Inclusion and Services for Learners with Disabilities in Support of Inclusive Education Act. Https://Lawphil.net. Retrieved June </w:t>
      </w:r>
      <w:r>
        <w:rPr>
          <w:rFonts w:ascii="Arial" w:eastAsia="Arial" w:hAnsi="Arial" w:cs="Arial"/>
          <w:sz w:val="22"/>
          <w:szCs w:val="22"/>
        </w:rPr>
        <w:t>01</w:t>
      </w:r>
      <w:r w:rsidRPr="00687649">
        <w:rPr>
          <w:rFonts w:ascii="Arial" w:eastAsia="Arial" w:hAnsi="Arial" w:cs="Arial"/>
          <w:sz w:val="22"/>
          <w:szCs w:val="22"/>
        </w:rPr>
        <w:t>, 2023, from https://lawphil.net/statutes/repacts/ra2022/ra_11650_2022.html</w:t>
      </w:r>
    </w:p>
    <w:p w14:paraId="7A7B75F8" w14:textId="77777777" w:rsidR="00981583" w:rsidRDefault="00981583" w:rsidP="00BC47FE">
      <w:pPr>
        <w:spacing w:line="240" w:lineRule="atLeast"/>
        <w:ind w:leftChars="0" w:left="220" w:hangingChars="100" w:hanging="220"/>
        <w:jc w:val="both"/>
        <w:rPr>
          <w:rFonts w:ascii="Arial" w:eastAsia="Arial" w:hAnsi="Arial" w:cs="Arial"/>
          <w:sz w:val="22"/>
          <w:szCs w:val="22"/>
        </w:rPr>
      </w:pPr>
    </w:p>
    <w:p w14:paraId="6D6999C3" w14:textId="77777777" w:rsidR="00981583" w:rsidRDefault="00981583" w:rsidP="00BC47FE">
      <w:pPr>
        <w:spacing w:line="240" w:lineRule="atLeast"/>
        <w:ind w:leftChars="0" w:left="220" w:hangingChars="100" w:hanging="220"/>
        <w:jc w:val="both"/>
        <w:rPr>
          <w:rFonts w:ascii="Arial" w:eastAsia="Arial" w:hAnsi="Arial" w:cs="Arial"/>
          <w:sz w:val="22"/>
          <w:szCs w:val="22"/>
        </w:rPr>
      </w:pPr>
      <w:r w:rsidRPr="000C2AD7">
        <w:rPr>
          <w:rFonts w:ascii="Arial" w:eastAsia="Arial" w:hAnsi="Arial" w:cs="Arial"/>
          <w:sz w:val="22"/>
          <w:szCs w:val="22"/>
        </w:rPr>
        <w:t>(2013, May 15). Enhanced Basic Education Act of 2013. Https://www.Officialgazette.gov.ph/. Retrieved June 1, 2023, from https://lawphil.net/statutes/repacts/ra2022/ra_11650_2022.html</w:t>
      </w:r>
    </w:p>
    <w:p w14:paraId="3CE1AA80" w14:textId="07A540A1" w:rsidR="008241E5" w:rsidRDefault="008241E5" w:rsidP="00F15025">
      <w:pPr>
        <w:spacing w:line="240" w:lineRule="auto"/>
        <w:ind w:leftChars="0" w:left="567" w:firstLineChars="0" w:hanging="567"/>
        <w:jc w:val="both"/>
        <w:rPr>
          <w:rFonts w:ascii="Arial" w:eastAsia="Arial" w:hAnsi="Arial" w:cs="Arial"/>
          <w:sz w:val="22"/>
          <w:szCs w:val="22"/>
        </w:rPr>
      </w:pPr>
    </w:p>
    <w:sectPr w:rsidR="008241E5" w:rsidSect="00DE5430">
      <w:footerReference w:type="default" r:id="rId17"/>
      <w:pgSz w:w="12240" w:h="15840"/>
      <w:pgMar w:top="1418" w:right="1440" w:bottom="1440" w:left="1440" w:header="284" w:footer="720" w:gutter="0"/>
      <w:pgNumType w:start="1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78707" w14:textId="77777777" w:rsidR="00A930C4" w:rsidRDefault="00A930C4">
      <w:pPr>
        <w:spacing w:line="240" w:lineRule="auto"/>
        <w:ind w:left="0" w:hanging="2"/>
      </w:pPr>
      <w:r>
        <w:separator/>
      </w:r>
    </w:p>
  </w:endnote>
  <w:endnote w:type="continuationSeparator" w:id="0">
    <w:p w14:paraId="4094FA9E" w14:textId="77777777" w:rsidR="00A930C4" w:rsidRDefault="00A930C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08E1" w14:textId="77777777" w:rsidR="006F3105" w:rsidRDefault="006F310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8BBC" w14:textId="707A0DFF" w:rsidR="0017208E" w:rsidRDefault="0017208E" w:rsidP="0017208E">
    <w:pPr>
      <w:ind w:left="0" w:hanging="2"/>
      <w:rPr>
        <w:rFonts w:ascii="Arial" w:eastAsia="Arial" w:hAnsi="Arial" w:cs="Arial"/>
        <w:sz w:val="18"/>
        <w:szCs w:val="18"/>
      </w:rPr>
    </w:pPr>
    <w:proofErr w:type="spellStart"/>
    <w:r>
      <w:rPr>
        <w:rFonts w:ascii="Arial" w:eastAsia="Arial" w:hAnsi="Arial" w:cs="Arial"/>
        <w:color w:val="000000"/>
        <w:sz w:val="18"/>
        <w:szCs w:val="18"/>
        <w:highlight w:val="white"/>
      </w:rPr>
      <w:t>DOI:</w:t>
    </w:r>
    <w:hyperlink r:id="rId1" w:history="1">
      <w:r w:rsidRPr="000567E7">
        <w:rPr>
          <w:rStyle w:val="Hyperlink"/>
          <w:rFonts w:ascii="Arial" w:eastAsia="Arial" w:hAnsi="Arial" w:cs="Arial"/>
          <w:sz w:val="18"/>
          <w:szCs w:val="18"/>
          <w:highlight w:val="white"/>
        </w:rPr>
        <w:t>https</w:t>
      </w:r>
      <w:proofErr w:type="spellEnd"/>
      <w:r w:rsidRPr="000567E7">
        <w:rPr>
          <w:rStyle w:val="Hyperlink"/>
          <w:rFonts w:ascii="Arial" w:eastAsia="Arial" w:hAnsi="Arial" w:cs="Arial"/>
          <w:sz w:val="18"/>
          <w:szCs w:val="18"/>
          <w:highlight w:val="white"/>
        </w:rPr>
        <w:t>://zenodo.org/record/</w:t>
      </w:r>
      <w:r w:rsidRPr="000567E7">
        <w:rPr>
          <w:rStyle w:val="Hyperlink"/>
          <w:rFonts w:ascii="Arial" w:eastAsia="Arial" w:hAnsi="Arial" w:cs="Arial"/>
          <w:sz w:val="18"/>
          <w:szCs w:val="18"/>
        </w:rPr>
        <w:t>8337305</w:t>
      </w:r>
    </w:hyperlink>
    <w:r>
      <w:rPr>
        <w:rFonts w:ascii="Arial" w:eastAsia="Arial" w:hAnsi="Arial" w:cs="Arial"/>
        <w:sz w:val="18"/>
        <w:szCs w:val="18"/>
      </w:rPr>
      <w:t xml:space="preserve"> </w:t>
    </w:r>
    <w:r>
      <w:rPr>
        <w:rFonts w:ascii="Arial" w:eastAsia="Arial" w:hAnsi="Arial" w:cs="Arial"/>
        <w:sz w:val="18"/>
        <w:szCs w:val="18"/>
      </w:rPr>
      <w:t xml:space="preserve">  </w:t>
    </w:r>
  </w:p>
  <w:p w14:paraId="21DF7793" w14:textId="6860AFBD" w:rsidR="0017208E" w:rsidRPr="009E4830" w:rsidRDefault="0017208E" w:rsidP="0017208E">
    <w:pPr>
      <w:pBdr>
        <w:top w:val="nil"/>
        <w:left w:val="nil"/>
        <w:bottom w:val="nil"/>
        <w:right w:val="nil"/>
        <w:between w:val="nil"/>
      </w:pBdr>
      <w:tabs>
        <w:tab w:val="center" w:pos="4680"/>
        <w:tab w:val="right" w:pos="9360"/>
      </w:tabs>
      <w:ind w:left="0" w:hanging="2"/>
      <w:rPr>
        <w:rFonts w:ascii="Arial" w:eastAsia="Arial" w:hAnsi="Arial" w:cs="Arial"/>
        <w:color w:val="000000"/>
        <w:sz w:val="18"/>
        <w:szCs w:val="18"/>
      </w:rPr>
    </w:pPr>
    <w:r>
      <w:rPr>
        <w:rFonts w:ascii="Arial" w:eastAsia="Arial" w:hAnsi="Arial" w:cs="Arial"/>
        <w:color w:val="000000"/>
        <w:sz w:val="18"/>
        <w:szCs w:val="18"/>
        <w:highlight w:val="white"/>
      </w:rPr>
      <w:t>Published by:</w:t>
    </w:r>
    <w:hyperlink r:id="rId2" w:history="1">
      <w:r w:rsidRPr="000567E7">
        <w:rPr>
          <w:rStyle w:val="Hyperlink"/>
          <w:rFonts w:ascii="Arial" w:eastAsia="Arial" w:hAnsi="Arial" w:cs="Arial"/>
          <w:sz w:val="18"/>
          <w:szCs w:val="18"/>
        </w:rPr>
        <w:t>https://publication.seameosen.edu.my/index.php/icse/issue/view/5</w:t>
      </w:r>
    </w:hyperlink>
    <w:r>
      <w:rPr>
        <w:rStyle w:val="Hyperlink"/>
        <w:rFonts w:ascii="Arial" w:eastAsia="Arial" w:hAnsi="Arial" w:cs="Arial"/>
        <w:sz w:val="18"/>
        <w:szCs w:val="18"/>
      </w:rPr>
      <w:t xml:space="preserve"> </w:t>
    </w:r>
  </w:p>
  <w:p w14:paraId="14FB18CC" w14:textId="66E950F5" w:rsidR="0017208E" w:rsidRDefault="0017208E" w:rsidP="0017208E">
    <w:pPr>
      <w:pBdr>
        <w:top w:val="nil"/>
        <w:left w:val="nil"/>
        <w:bottom w:val="nil"/>
        <w:right w:val="nil"/>
        <w:between w:val="nil"/>
      </w:pBdr>
      <w:tabs>
        <w:tab w:val="center" w:pos="4680"/>
        <w:tab w:val="right" w:pos="9360"/>
      </w:tabs>
      <w:ind w:left="0" w:hanging="2"/>
      <w:rPr>
        <w:rFonts w:ascii="Arial" w:eastAsia="Arial" w:hAnsi="Arial" w:cs="Arial"/>
        <w:sz w:val="18"/>
        <w:szCs w:val="18"/>
      </w:rPr>
    </w:pPr>
    <w:r>
      <w:rPr>
        <w:rFonts w:ascii="Arial" w:eastAsia="Arial" w:hAnsi="Arial" w:cs="Arial"/>
        <w:sz w:val="18"/>
        <w:szCs w:val="18"/>
        <w:highlight w:val="white"/>
      </w:rPr>
      <w:t xml:space="preserve">This is an open access article under the </w:t>
    </w:r>
    <w:hyperlink r:id="rId3" w:history="1">
      <w:r w:rsidRPr="00FB02F9">
        <w:rPr>
          <w:rStyle w:val="Hyperlink"/>
          <w:rFonts w:ascii="Arial" w:eastAsia="Arial" w:hAnsi="Arial" w:cs="Arial"/>
          <w:sz w:val="18"/>
          <w:szCs w:val="18"/>
          <w:highlight w:val="white"/>
        </w:rPr>
        <w:t>CC-BY</w:t>
      </w:r>
    </w:hyperlink>
    <w:r>
      <w:rPr>
        <w:rFonts w:ascii="Arial" w:eastAsia="Arial" w:hAnsi="Arial" w:cs="Arial"/>
        <w:sz w:val="18"/>
        <w:szCs w:val="18"/>
        <w:highlight w:val="white"/>
      </w:rPr>
      <w:t xml:space="preserve"> license</w:t>
    </w:r>
  </w:p>
  <w:p w14:paraId="1F1A075E" w14:textId="54CFFAF7" w:rsidR="006F3105" w:rsidRPr="006F3105" w:rsidRDefault="006F3105" w:rsidP="006F3105">
    <w:pPr>
      <w:pBdr>
        <w:top w:val="nil"/>
        <w:left w:val="nil"/>
        <w:bottom w:val="nil"/>
        <w:right w:val="nil"/>
        <w:between w:val="nil"/>
      </w:pBdr>
      <w:tabs>
        <w:tab w:val="center" w:pos="4680"/>
        <w:tab w:val="right" w:pos="9360"/>
      </w:tabs>
      <w:spacing w:line="240" w:lineRule="auto"/>
      <w:ind w:left="0" w:hanging="2"/>
      <w:jc w:val="right"/>
      <w:rPr>
        <w:rFonts w:ascii="Arial" w:hAnsi="Arial" w:cs="Arial"/>
        <w:color w:val="000000"/>
        <w:sz w:val="18"/>
        <w:szCs w:val="18"/>
      </w:rPr>
    </w:pPr>
    <w:r w:rsidRPr="006F3105">
      <w:rPr>
        <w:rFonts w:ascii="Arial" w:hAnsi="Arial" w:cs="Arial"/>
        <w:color w:val="000000"/>
        <w:sz w:val="18"/>
        <w:szCs w:val="18"/>
      </w:rPr>
      <w:fldChar w:fldCharType="begin"/>
    </w:r>
    <w:r w:rsidRPr="006F3105">
      <w:rPr>
        <w:rFonts w:ascii="Arial" w:hAnsi="Arial" w:cs="Arial"/>
        <w:color w:val="000000"/>
        <w:sz w:val="18"/>
        <w:szCs w:val="18"/>
      </w:rPr>
      <w:instrText xml:space="preserve"> PAGE   \* MERGEFORMAT </w:instrText>
    </w:r>
    <w:r w:rsidRPr="006F3105">
      <w:rPr>
        <w:rFonts w:ascii="Arial" w:hAnsi="Arial" w:cs="Arial"/>
        <w:color w:val="000000"/>
        <w:sz w:val="18"/>
        <w:szCs w:val="18"/>
      </w:rPr>
      <w:fldChar w:fldCharType="separate"/>
    </w:r>
    <w:r w:rsidRPr="006F3105">
      <w:rPr>
        <w:rFonts w:ascii="Arial" w:hAnsi="Arial" w:cs="Arial"/>
        <w:noProof/>
        <w:color w:val="000000"/>
        <w:sz w:val="18"/>
        <w:szCs w:val="18"/>
      </w:rPr>
      <w:t>1</w:t>
    </w:r>
    <w:r w:rsidRPr="006F3105">
      <w:rPr>
        <w:rFonts w:ascii="Arial" w:hAnsi="Arial" w:cs="Arial"/>
        <w:noProof/>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42F5" w14:textId="77777777" w:rsidR="006F3105" w:rsidRDefault="006F3105">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27B5" w14:textId="77777777" w:rsidR="006F3105" w:rsidRPr="006F3105" w:rsidRDefault="006F3105" w:rsidP="006F3105">
    <w:pPr>
      <w:pBdr>
        <w:top w:val="nil"/>
        <w:left w:val="nil"/>
        <w:bottom w:val="nil"/>
        <w:right w:val="nil"/>
        <w:between w:val="nil"/>
      </w:pBdr>
      <w:tabs>
        <w:tab w:val="center" w:pos="4680"/>
        <w:tab w:val="right" w:pos="9360"/>
      </w:tabs>
      <w:spacing w:line="240" w:lineRule="auto"/>
      <w:ind w:left="0" w:hanging="2"/>
      <w:jc w:val="right"/>
      <w:rPr>
        <w:rFonts w:ascii="Arial" w:hAnsi="Arial" w:cs="Arial"/>
        <w:color w:val="000000"/>
        <w:sz w:val="18"/>
        <w:szCs w:val="18"/>
      </w:rPr>
    </w:pPr>
    <w:r w:rsidRPr="006F3105">
      <w:rPr>
        <w:rFonts w:ascii="Arial" w:hAnsi="Arial" w:cs="Arial"/>
        <w:color w:val="000000"/>
        <w:sz w:val="18"/>
        <w:szCs w:val="18"/>
      </w:rPr>
      <w:fldChar w:fldCharType="begin"/>
    </w:r>
    <w:r w:rsidRPr="006F3105">
      <w:rPr>
        <w:rFonts w:ascii="Arial" w:hAnsi="Arial" w:cs="Arial"/>
        <w:color w:val="000000"/>
        <w:sz w:val="18"/>
        <w:szCs w:val="18"/>
      </w:rPr>
      <w:instrText xml:space="preserve"> PAGE   \* MERGEFORMAT </w:instrText>
    </w:r>
    <w:r w:rsidRPr="006F3105">
      <w:rPr>
        <w:rFonts w:ascii="Arial" w:hAnsi="Arial" w:cs="Arial"/>
        <w:color w:val="000000"/>
        <w:sz w:val="18"/>
        <w:szCs w:val="18"/>
      </w:rPr>
      <w:fldChar w:fldCharType="separate"/>
    </w:r>
    <w:r w:rsidRPr="006F3105">
      <w:rPr>
        <w:rFonts w:ascii="Arial" w:hAnsi="Arial" w:cs="Arial"/>
        <w:noProof/>
        <w:color w:val="000000"/>
        <w:sz w:val="18"/>
        <w:szCs w:val="18"/>
      </w:rPr>
      <w:t>1</w:t>
    </w:r>
    <w:r w:rsidRPr="006F3105">
      <w:rPr>
        <w:rFonts w:ascii="Arial" w:hAnsi="Arial" w:cs="Arial"/>
        <w:noProof/>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0B05" w14:textId="77777777" w:rsidR="00A930C4" w:rsidRDefault="00A930C4">
      <w:pPr>
        <w:spacing w:line="240" w:lineRule="auto"/>
        <w:ind w:left="0" w:hanging="2"/>
      </w:pPr>
      <w:r>
        <w:separator/>
      </w:r>
    </w:p>
  </w:footnote>
  <w:footnote w:type="continuationSeparator" w:id="0">
    <w:p w14:paraId="3B0CD53A" w14:textId="77777777" w:rsidR="00A930C4" w:rsidRDefault="00A930C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A2D7" w14:textId="77777777" w:rsidR="006F3105" w:rsidRDefault="006F310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BA81" w14:textId="77777777" w:rsidR="00E54ABE" w:rsidRDefault="00E54ABE">
    <w:pPr>
      <w:ind w:left="0" w:right="126" w:hanging="2"/>
      <w:jc w:val="right"/>
      <w:rPr>
        <w:rFonts w:ascii="Arial" w:eastAsia="Arial" w:hAnsi="Arial" w:cs="Arial"/>
        <w:sz w:val="18"/>
        <w:szCs w:val="18"/>
        <w:highlight w:val="white"/>
      </w:rPr>
    </w:pPr>
    <w:r>
      <w:rPr>
        <w:rFonts w:ascii="Arial" w:eastAsia="Arial" w:hAnsi="Arial" w:cs="Arial"/>
        <w:sz w:val="18"/>
        <w:szCs w:val="18"/>
        <w:highlight w:val="white"/>
      </w:rPr>
      <w:t xml:space="preserve">Proceedings of the International Conference on Special Education </w:t>
    </w:r>
  </w:p>
  <w:p w14:paraId="1F03DD67" w14:textId="6E66DB3E" w:rsidR="00E54ABE" w:rsidRDefault="00E54ABE">
    <w:pPr>
      <w:ind w:left="0" w:right="126" w:hanging="2"/>
      <w:jc w:val="right"/>
      <w:rPr>
        <w:rFonts w:ascii="Arial" w:eastAsia="Arial" w:hAnsi="Arial" w:cs="Arial"/>
        <w:sz w:val="18"/>
        <w:szCs w:val="18"/>
        <w:highlight w:val="white"/>
      </w:rPr>
    </w:pPr>
    <w:r>
      <w:rPr>
        <w:rFonts w:ascii="Arial" w:eastAsia="Arial" w:hAnsi="Arial" w:cs="Arial"/>
        <w:sz w:val="18"/>
        <w:szCs w:val="18"/>
        <w:highlight w:val="white"/>
      </w:rPr>
      <w:t>Vol.5 (2023) / e-ISSN 2948-4731 (</w:t>
    </w:r>
    <w:r w:rsidR="00186F35">
      <w:rPr>
        <w:rFonts w:ascii="Arial" w:eastAsia="Arial" w:hAnsi="Arial" w:cs="Arial"/>
        <w:sz w:val="18"/>
        <w:szCs w:val="18"/>
        <w:highlight w:val="white"/>
      </w:rPr>
      <w:t>158-16</w:t>
    </w:r>
    <w:r w:rsidR="009A08E9">
      <w:rPr>
        <w:rFonts w:ascii="Arial" w:eastAsia="Arial" w:hAnsi="Arial" w:cs="Arial"/>
        <w:sz w:val="18"/>
        <w:szCs w:val="18"/>
        <w:highlight w:val="white"/>
      </w:rPr>
      <w:t>6</w:t>
    </w:r>
    <w:r>
      <w:rPr>
        <w:rFonts w:ascii="Arial" w:eastAsia="Arial" w:hAnsi="Arial" w:cs="Arial"/>
        <w:sz w:val="18"/>
        <w:szCs w:val="18"/>
        <w:highlight w:val="white"/>
      </w:rPr>
      <w:t>)</w:t>
    </w:r>
  </w:p>
  <w:p w14:paraId="725179AE" w14:textId="77777777" w:rsidR="00E54ABE" w:rsidRDefault="00E54ABE">
    <w:pPr>
      <w:ind w:left="0" w:right="126" w:hanging="2"/>
      <w:jc w:val="right"/>
      <w:rPr>
        <w:rFonts w:ascii="Arial" w:eastAsia="Arial" w:hAnsi="Arial" w:cs="Arial"/>
        <w:color w:val="0070C0"/>
        <w:sz w:val="18"/>
        <w:szCs w:val="18"/>
      </w:rPr>
    </w:pPr>
    <w:r>
      <w:rPr>
        <w:rFonts w:ascii="Arial" w:eastAsia="Arial" w:hAnsi="Arial" w:cs="Arial"/>
        <w:sz w:val="18"/>
        <w:szCs w:val="18"/>
        <w:highlight w:val="white"/>
      </w:rPr>
      <w:t>SEAMEO Regional Centre for Special Educational Needs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DA3C" w14:textId="77777777" w:rsidR="006F3105" w:rsidRDefault="006F3105">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B3BEE"/>
    <w:multiLevelType w:val="multilevel"/>
    <w:tmpl w:val="BFFA8C8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CD615BE"/>
    <w:multiLevelType w:val="multilevel"/>
    <w:tmpl w:val="9F76124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75CB2B75"/>
    <w:multiLevelType w:val="multilevel"/>
    <w:tmpl w:val="CC8A4E8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708065244">
    <w:abstractNumId w:val="0"/>
  </w:num>
  <w:num w:numId="2" w16cid:durableId="1739596874">
    <w:abstractNumId w:val="2"/>
  </w:num>
  <w:num w:numId="3" w16cid:durableId="725372997">
    <w:abstractNumId w:val="1"/>
  </w:num>
  <w:num w:numId="4" w16cid:durableId="19600678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0NzW0NDc3sjS0MDZR0lEKTi0uzszPAykwrgUAbmUOcSwAAAA="/>
  </w:docVars>
  <w:rsids>
    <w:rsidRoot w:val="00AE6194"/>
    <w:rsid w:val="00003111"/>
    <w:rsid w:val="000132A3"/>
    <w:rsid w:val="000169D9"/>
    <w:rsid w:val="000178D1"/>
    <w:rsid w:val="00017E9D"/>
    <w:rsid w:val="0002345B"/>
    <w:rsid w:val="000471B6"/>
    <w:rsid w:val="000516F2"/>
    <w:rsid w:val="00060F3C"/>
    <w:rsid w:val="00073EEA"/>
    <w:rsid w:val="000755CF"/>
    <w:rsid w:val="00082879"/>
    <w:rsid w:val="00085220"/>
    <w:rsid w:val="00085F21"/>
    <w:rsid w:val="000A2BC9"/>
    <w:rsid w:val="000A4A99"/>
    <w:rsid w:val="000B4891"/>
    <w:rsid w:val="000B6AF0"/>
    <w:rsid w:val="000C2AD7"/>
    <w:rsid w:val="000C402B"/>
    <w:rsid w:val="000C7CCA"/>
    <w:rsid w:val="000D1919"/>
    <w:rsid w:val="000D7514"/>
    <w:rsid w:val="000E0C23"/>
    <w:rsid w:val="000E4E1E"/>
    <w:rsid w:val="000E5A4B"/>
    <w:rsid w:val="000E749B"/>
    <w:rsid w:val="000E755A"/>
    <w:rsid w:val="00114DE9"/>
    <w:rsid w:val="0011643C"/>
    <w:rsid w:val="001170D9"/>
    <w:rsid w:val="00126FF7"/>
    <w:rsid w:val="00130753"/>
    <w:rsid w:val="00137E8C"/>
    <w:rsid w:val="00143876"/>
    <w:rsid w:val="00143E4F"/>
    <w:rsid w:val="00162B1E"/>
    <w:rsid w:val="00162EE6"/>
    <w:rsid w:val="00163E74"/>
    <w:rsid w:val="0017208E"/>
    <w:rsid w:val="00181F7D"/>
    <w:rsid w:val="001841B7"/>
    <w:rsid w:val="00186F35"/>
    <w:rsid w:val="00193810"/>
    <w:rsid w:val="001951A6"/>
    <w:rsid w:val="00197717"/>
    <w:rsid w:val="001A013E"/>
    <w:rsid w:val="001A1535"/>
    <w:rsid w:val="001A20C0"/>
    <w:rsid w:val="001A3861"/>
    <w:rsid w:val="001A42F1"/>
    <w:rsid w:val="001A6FDE"/>
    <w:rsid w:val="001B02D5"/>
    <w:rsid w:val="001C129D"/>
    <w:rsid w:val="001C2C72"/>
    <w:rsid w:val="001C489C"/>
    <w:rsid w:val="001E51F5"/>
    <w:rsid w:val="001E532E"/>
    <w:rsid w:val="00210546"/>
    <w:rsid w:val="0022492F"/>
    <w:rsid w:val="002258C4"/>
    <w:rsid w:val="002260E6"/>
    <w:rsid w:val="0023100A"/>
    <w:rsid w:val="002339C8"/>
    <w:rsid w:val="002445D2"/>
    <w:rsid w:val="00244B68"/>
    <w:rsid w:val="002459AA"/>
    <w:rsid w:val="0024665D"/>
    <w:rsid w:val="00251390"/>
    <w:rsid w:val="0026466E"/>
    <w:rsid w:val="00266FAF"/>
    <w:rsid w:val="00270DF7"/>
    <w:rsid w:val="00291715"/>
    <w:rsid w:val="00294365"/>
    <w:rsid w:val="002B28A6"/>
    <w:rsid w:val="002B332E"/>
    <w:rsid w:val="002B3B40"/>
    <w:rsid w:val="002C5C60"/>
    <w:rsid w:val="002D5F94"/>
    <w:rsid w:val="002E08D2"/>
    <w:rsid w:val="002E2C82"/>
    <w:rsid w:val="002F7077"/>
    <w:rsid w:val="0030465B"/>
    <w:rsid w:val="00310856"/>
    <w:rsid w:val="0031401A"/>
    <w:rsid w:val="003278BA"/>
    <w:rsid w:val="00331778"/>
    <w:rsid w:val="00335111"/>
    <w:rsid w:val="00336302"/>
    <w:rsid w:val="00343411"/>
    <w:rsid w:val="003444F4"/>
    <w:rsid w:val="003453EB"/>
    <w:rsid w:val="00345618"/>
    <w:rsid w:val="00354A72"/>
    <w:rsid w:val="00356856"/>
    <w:rsid w:val="00357865"/>
    <w:rsid w:val="00360545"/>
    <w:rsid w:val="003622A3"/>
    <w:rsid w:val="0036586A"/>
    <w:rsid w:val="00371799"/>
    <w:rsid w:val="00381A59"/>
    <w:rsid w:val="003853DD"/>
    <w:rsid w:val="0039082F"/>
    <w:rsid w:val="003A14AA"/>
    <w:rsid w:val="003B2169"/>
    <w:rsid w:val="003B32F7"/>
    <w:rsid w:val="003B350D"/>
    <w:rsid w:val="003E38C5"/>
    <w:rsid w:val="003F5793"/>
    <w:rsid w:val="0040497A"/>
    <w:rsid w:val="00440784"/>
    <w:rsid w:val="004471C0"/>
    <w:rsid w:val="00464B73"/>
    <w:rsid w:val="004654CC"/>
    <w:rsid w:val="004757CA"/>
    <w:rsid w:val="0049027A"/>
    <w:rsid w:val="0049361A"/>
    <w:rsid w:val="004B2128"/>
    <w:rsid w:val="004B43AB"/>
    <w:rsid w:val="004C0E1C"/>
    <w:rsid w:val="004C0EDB"/>
    <w:rsid w:val="004C4A15"/>
    <w:rsid w:val="004D2E79"/>
    <w:rsid w:val="004D56F8"/>
    <w:rsid w:val="004E21EA"/>
    <w:rsid w:val="004E29C3"/>
    <w:rsid w:val="004F5EA2"/>
    <w:rsid w:val="00512385"/>
    <w:rsid w:val="005143DF"/>
    <w:rsid w:val="005239DB"/>
    <w:rsid w:val="00546074"/>
    <w:rsid w:val="00552717"/>
    <w:rsid w:val="00555289"/>
    <w:rsid w:val="00562995"/>
    <w:rsid w:val="0056414E"/>
    <w:rsid w:val="005655A0"/>
    <w:rsid w:val="0057022A"/>
    <w:rsid w:val="00576FCA"/>
    <w:rsid w:val="00580DFE"/>
    <w:rsid w:val="00584462"/>
    <w:rsid w:val="00597925"/>
    <w:rsid w:val="005A045C"/>
    <w:rsid w:val="005B25B4"/>
    <w:rsid w:val="005B55F6"/>
    <w:rsid w:val="005C05C2"/>
    <w:rsid w:val="005D7881"/>
    <w:rsid w:val="005E2279"/>
    <w:rsid w:val="005F45C2"/>
    <w:rsid w:val="005F678D"/>
    <w:rsid w:val="005F759B"/>
    <w:rsid w:val="00614BFE"/>
    <w:rsid w:val="00615D8C"/>
    <w:rsid w:val="00616AF9"/>
    <w:rsid w:val="00630D92"/>
    <w:rsid w:val="006317B8"/>
    <w:rsid w:val="00631901"/>
    <w:rsid w:val="0063374C"/>
    <w:rsid w:val="006810DA"/>
    <w:rsid w:val="00687649"/>
    <w:rsid w:val="006A202A"/>
    <w:rsid w:val="006B3444"/>
    <w:rsid w:val="006B443F"/>
    <w:rsid w:val="006C3212"/>
    <w:rsid w:val="006C3DA4"/>
    <w:rsid w:val="006C433E"/>
    <w:rsid w:val="006D3DD5"/>
    <w:rsid w:val="006F0D08"/>
    <w:rsid w:val="006F3105"/>
    <w:rsid w:val="006F5807"/>
    <w:rsid w:val="006F68D6"/>
    <w:rsid w:val="006F7F5A"/>
    <w:rsid w:val="007060E5"/>
    <w:rsid w:val="00720C0A"/>
    <w:rsid w:val="0072376C"/>
    <w:rsid w:val="00723CF9"/>
    <w:rsid w:val="0073223C"/>
    <w:rsid w:val="0074162B"/>
    <w:rsid w:val="00741688"/>
    <w:rsid w:val="00741F46"/>
    <w:rsid w:val="00744523"/>
    <w:rsid w:val="0074558B"/>
    <w:rsid w:val="00754455"/>
    <w:rsid w:val="00754806"/>
    <w:rsid w:val="007835D6"/>
    <w:rsid w:val="00785F0A"/>
    <w:rsid w:val="00796870"/>
    <w:rsid w:val="007B1C3C"/>
    <w:rsid w:val="007B4276"/>
    <w:rsid w:val="007B7420"/>
    <w:rsid w:val="007F4954"/>
    <w:rsid w:val="008169B1"/>
    <w:rsid w:val="00823B94"/>
    <w:rsid w:val="008241E5"/>
    <w:rsid w:val="00827DAF"/>
    <w:rsid w:val="008302BD"/>
    <w:rsid w:val="00835A75"/>
    <w:rsid w:val="0084698E"/>
    <w:rsid w:val="0086112E"/>
    <w:rsid w:val="008616C1"/>
    <w:rsid w:val="0087329B"/>
    <w:rsid w:val="0087558C"/>
    <w:rsid w:val="00897B9D"/>
    <w:rsid w:val="008A3177"/>
    <w:rsid w:val="008A7A5E"/>
    <w:rsid w:val="008D0C3D"/>
    <w:rsid w:val="008D2BE0"/>
    <w:rsid w:val="008E09B1"/>
    <w:rsid w:val="008E62C0"/>
    <w:rsid w:val="008E77C3"/>
    <w:rsid w:val="008F6708"/>
    <w:rsid w:val="008F698C"/>
    <w:rsid w:val="00902741"/>
    <w:rsid w:val="009029B7"/>
    <w:rsid w:val="0090590E"/>
    <w:rsid w:val="0092093B"/>
    <w:rsid w:val="00926174"/>
    <w:rsid w:val="00937615"/>
    <w:rsid w:val="0094060E"/>
    <w:rsid w:val="00941DD6"/>
    <w:rsid w:val="00941E6A"/>
    <w:rsid w:val="00944585"/>
    <w:rsid w:val="009573EE"/>
    <w:rsid w:val="0096418C"/>
    <w:rsid w:val="00975F43"/>
    <w:rsid w:val="00981583"/>
    <w:rsid w:val="009A08E9"/>
    <w:rsid w:val="009B4C87"/>
    <w:rsid w:val="009B6467"/>
    <w:rsid w:val="009C1A5F"/>
    <w:rsid w:val="009C361F"/>
    <w:rsid w:val="009D3212"/>
    <w:rsid w:val="009E2FC0"/>
    <w:rsid w:val="009E30B6"/>
    <w:rsid w:val="009E4CB0"/>
    <w:rsid w:val="009F3207"/>
    <w:rsid w:val="00A2023D"/>
    <w:rsid w:val="00A25070"/>
    <w:rsid w:val="00A27CC1"/>
    <w:rsid w:val="00A4500F"/>
    <w:rsid w:val="00A5071F"/>
    <w:rsid w:val="00A51282"/>
    <w:rsid w:val="00A6495D"/>
    <w:rsid w:val="00A7541B"/>
    <w:rsid w:val="00A754FB"/>
    <w:rsid w:val="00A802C3"/>
    <w:rsid w:val="00A83B25"/>
    <w:rsid w:val="00A90BEE"/>
    <w:rsid w:val="00A930C4"/>
    <w:rsid w:val="00A933EA"/>
    <w:rsid w:val="00A94C6D"/>
    <w:rsid w:val="00A95275"/>
    <w:rsid w:val="00A9556E"/>
    <w:rsid w:val="00AA0556"/>
    <w:rsid w:val="00AA6557"/>
    <w:rsid w:val="00AA7717"/>
    <w:rsid w:val="00AA7977"/>
    <w:rsid w:val="00AB3E70"/>
    <w:rsid w:val="00AB3FF0"/>
    <w:rsid w:val="00AB5082"/>
    <w:rsid w:val="00AC47E8"/>
    <w:rsid w:val="00AC4DE7"/>
    <w:rsid w:val="00AC6C18"/>
    <w:rsid w:val="00AD228D"/>
    <w:rsid w:val="00AE500F"/>
    <w:rsid w:val="00AE6194"/>
    <w:rsid w:val="00AF4FBA"/>
    <w:rsid w:val="00B05338"/>
    <w:rsid w:val="00B12E46"/>
    <w:rsid w:val="00B21372"/>
    <w:rsid w:val="00B2565A"/>
    <w:rsid w:val="00B2572D"/>
    <w:rsid w:val="00B5772D"/>
    <w:rsid w:val="00B750E5"/>
    <w:rsid w:val="00B756BE"/>
    <w:rsid w:val="00B839B5"/>
    <w:rsid w:val="00B86DE6"/>
    <w:rsid w:val="00B929EF"/>
    <w:rsid w:val="00BC47FE"/>
    <w:rsid w:val="00BC5D74"/>
    <w:rsid w:val="00BD1FED"/>
    <w:rsid w:val="00BD2F85"/>
    <w:rsid w:val="00BD3245"/>
    <w:rsid w:val="00BE424A"/>
    <w:rsid w:val="00BE5030"/>
    <w:rsid w:val="00BE7759"/>
    <w:rsid w:val="00BF1C6A"/>
    <w:rsid w:val="00BF5F87"/>
    <w:rsid w:val="00BF62CF"/>
    <w:rsid w:val="00C01090"/>
    <w:rsid w:val="00C16999"/>
    <w:rsid w:val="00C24558"/>
    <w:rsid w:val="00C25842"/>
    <w:rsid w:val="00C32CE9"/>
    <w:rsid w:val="00C44DA3"/>
    <w:rsid w:val="00C4550B"/>
    <w:rsid w:val="00C60A92"/>
    <w:rsid w:val="00C640F2"/>
    <w:rsid w:val="00C7146F"/>
    <w:rsid w:val="00C82411"/>
    <w:rsid w:val="00C90398"/>
    <w:rsid w:val="00C91484"/>
    <w:rsid w:val="00C92DD9"/>
    <w:rsid w:val="00C93543"/>
    <w:rsid w:val="00C94E4E"/>
    <w:rsid w:val="00CA0102"/>
    <w:rsid w:val="00CA78C5"/>
    <w:rsid w:val="00CB272B"/>
    <w:rsid w:val="00CB39D7"/>
    <w:rsid w:val="00CC41FF"/>
    <w:rsid w:val="00CD6B1C"/>
    <w:rsid w:val="00D15FA3"/>
    <w:rsid w:val="00D16E97"/>
    <w:rsid w:val="00D312B3"/>
    <w:rsid w:val="00D33BA4"/>
    <w:rsid w:val="00D34327"/>
    <w:rsid w:val="00D371DA"/>
    <w:rsid w:val="00D451E4"/>
    <w:rsid w:val="00D476A0"/>
    <w:rsid w:val="00D57386"/>
    <w:rsid w:val="00D60D31"/>
    <w:rsid w:val="00D7597A"/>
    <w:rsid w:val="00D82A12"/>
    <w:rsid w:val="00D83437"/>
    <w:rsid w:val="00D93574"/>
    <w:rsid w:val="00D93803"/>
    <w:rsid w:val="00DA3330"/>
    <w:rsid w:val="00DA5D1E"/>
    <w:rsid w:val="00DB6E56"/>
    <w:rsid w:val="00DC058B"/>
    <w:rsid w:val="00DD40BC"/>
    <w:rsid w:val="00DD5827"/>
    <w:rsid w:val="00DE19FE"/>
    <w:rsid w:val="00DE5430"/>
    <w:rsid w:val="00DE58A5"/>
    <w:rsid w:val="00DF2AAD"/>
    <w:rsid w:val="00E04843"/>
    <w:rsid w:val="00E04DB9"/>
    <w:rsid w:val="00E11A4B"/>
    <w:rsid w:val="00E1510E"/>
    <w:rsid w:val="00E15349"/>
    <w:rsid w:val="00E21255"/>
    <w:rsid w:val="00E22480"/>
    <w:rsid w:val="00E25D19"/>
    <w:rsid w:val="00E33911"/>
    <w:rsid w:val="00E37021"/>
    <w:rsid w:val="00E4711D"/>
    <w:rsid w:val="00E506D9"/>
    <w:rsid w:val="00E50CE3"/>
    <w:rsid w:val="00E54ABE"/>
    <w:rsid w:val="00E61D31"/>
    <w:rsid w:val="00E70F89"/>
    <w:rsid w:val="00E85793"/>
    <w:rsid w:val="00E97ED1"/>
    <w:rsid w:val="00EA2EB7"/>
    <w:rsid w:val="00EB0B96"/>
    <w:rsid w:val="00EB1FED"/>
    <w:rsid w:val="00EC0818"/>
    <w:rsid w:val="00EC3722"/>
    <w:rsid w:val="00EC4DC1"/>
    <w:rsid w:val="00ED3036"/>
    <w:rsid w:val="00ED355D"/>
    <w:rsid w:val="00ED4F6F"/>
    <w:rsid w:val="00ED7D27"/>
    <w:rsid w:val="00EE7967"/>
    <w:rsid w:val="00EF245B"/>
    <w:rsid w:val="00F004D6"/>
    <w:rsid w:val="00F029EE"/>
    <w:rsid w:val="00F0684D"/>
    <w:rsid w:val="00F11A56"/>
    <w:rsid w:val="00F13483"/>
    <w:rsid w:val="00F15025"/>
    <w:rsid w:val="00F166D4"/>
    <w:rsid w:val="00F315EE"/>
    <w:rsid w:val="00F42847"/>
    <w:rsid w:val="00F430CD"/>
    <w:rsid w:val="00F47A2C"/>
    <w:rsid w:val="00F55DD5"/>
    <w:rsid w:val="00F605DF"/>
    <w:rsid w:val="00F67A77"/>
    <w:rsid w:val="00F73C23"/>
    <w:rsid w:val="00F8119A"/>
    <w:rsid w:val="00F816DB"/>
    <w:rsid w:val="00F92504"/>
    <w:rsid w:val="00F97FE2"/>
    <w:rsid w:val="00FB1796"/>
    <w:rsid w:val="00FB2D2C"/>
    <w:rsid w:val="00FC4F5E"/>
    <w:rsid w:val="00FD26E9"/>
    <w:rsid w:val="00FE0174"/>
    <w:rsid w:val="00FE5D69"/>
    <w:rsid w:val="00FE5ED6"/>
    <w:rsid w:val="00FE6C8B"/>
    <w:rsid w:val="00FE7104"/>
    <w:rsid w:val="00FF710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A092095"/>
  <w15:docId w15:val="{8073CD7A-3F7D-4906-A637-449489F4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numPr>
        <w:numId w:val="3"/>
      </w:numPr>
      <w:autoSpaceDE w:val="0"/>
      <w:autoSpaceDN w:val="0"/>
      <w:spacing w:before="360" w:after="120"/>
      <w:ind w:left="-1" w:hanging="1"/>
      <w:jc w:val="both"/>
    </w:pPr>
    <w:rPr>
      <w:b/>
      <w:bCs/>
      <w:kern w:val="28"/>
      <w:sz w:val="28"/>
      <w:szCs w:val="30"/>
      <w:lang w:eastAsia="cs-CZ"/>
    </w:rPr>
  </w:style>
  <w:style w:type="paragraph" w:styleId="Heading2">
    <w:name w:val="heading 2"/>
    <w:basedOn w:val="Normal"/>
    <w:next w:val="Normal"/>
    <w:uiPriority w:val="9"/>
    <w:unhideWhenUsed/>
    <w:qFormat/>
    <w:pPr>
      <w:keepNext/>
      <w:numPr>
        <w:ilvl w:val="1"/>
        <w:numId w:val="3"/>
      </w:numPr>
      <w:tabs>
        <w:tab w:val="right" w:pos="454"/>
      </w:tabs>
      <w:autoSpaceDE w:val="0"/>
      <w:autoSpaceDN w:val="0"/>
      <w:spacing w:before="240" w:after="120"/>
      <w:ind w:left="340" w:hanging="340"/>
      <w:jc w:val="both"/>
      <w:outlineLvl w:val="1"/>
    </w:pPr>
    <w:rPr>
      <w:b/>
      <w:bCs/>
      <w:lang w:eastAsia="cs-CZ"/>
    </w:rPr>
  </w:style>
  <w:style w:type="paragraph" w:styleId="Heading3">
    <w:name w:val="heading 3"/>
    <w:basedOn w:val="Normal"/>
    <w:next w:val="Normal"/>
    <w:uiPriority w:val="9"/>
    <w:unhideWhenUsed/>
    <w:qFormat/>
    <w:pPr>
      <w:keepNext/>
      <w:numPr>
        <w:ilvl w:val="2"/>
        <w:numId w:val="3"/>
      </w:numPr>
      <w:autoSpaceDE w:val="0"/>
      <w:autoSpaceDN w:val="0"/>
      <w:spacing w:before="120" w:after="60"/>
      <w:ind w:left="-1" w:hanging="1"/>
      <w:jc w:val="both"/>
      <w:outlineLvl w:val="2"/>
    </w:pPr>
    <w:rPr>
      <w:b/>
      <w:bCs/>
      <w:szCs w:val="22"/>
      <w:lang w:eastAsia="cs-CZ"/>
    </w:rPr>
  </w:style>
  <w:style w:type="paragraph" w:styleId="Heading4">
    <w:name w:val="heading 4"/>
    <w:basedOn w:val="Normal"/>
    <w:next w:val="Normal"/>
    <w:uiPriority w:val="9"/>
    <w:semiHidden/>
    <w:unhideWhenUsed/>
    <w:qFormat/>
    <w:pPr>
      <w:keepNext/>
      <w:numPr>
        <w:ilvl w:val="3"/>
        <w:numId w:val="3"/>
      </w:numPr>
      <w:tabs>
        <w:tab w:val="num" w:pos="0"/>
      </w:tabs>
      <w:autoSpaceDE w:val="0"/>
      <w:autoSpaceDN w:val="0"/>
      <w:spacing w:before="240" w:after="60"/>
      <w:ind w:left="340" w:hanging="340"/>
      <w:jc w:val="both"/>
      <w:outlineLvl w:val="3"/>
    </w:pPr>
    <w:rPr>
      <w:rFonts w:ascii="Arial" w:hAnsi="Arial" w:cs="Arial"/>
      <w:b/>
      <w:bCs/>
      <w:lang w:eastAsia="cs-CZ"/>
    </w:rPr>
  </w:style>
  <w:style w:type="paragraph" w:styleId="Heading5">
    <w:name w:val="heading 5"/>
    <w:basedOn w:val="Normal"/>
    <w:next w:val="Normal"/>
    <w:uiPriority w:val="9"/>
    <w:semiHidden/>
    <w:unhideWhenUsed/>
    <w:qFormat/>
    <w:pPr>
      <w:numPr>
        <w:ilvl w:val="4"/>
        <w:numId w:val="3"/>
      </w:numPr>
      <w:tabs>
        <w:tab w:val="num" w:pos="0"/>
      </w:tabs>
      <w:autoSpaceDE w:val="0"/>
      <w:autoSpaceDN w:val="0"/>
      <w:spacing w:before="240" w:after="60"/>
      <w:ind w:left="340" w:hanging="340"/>
      <w:jc w:val="both"/>
      <w:outlineLvl w:val="4"/>
    </w:pPr>
    <w:rPr>
      <w:rFonts w:ascii="Arial" w:hAnsi="Arial" w:cs="Arial"/>
      <w:sz w:val="22"/>
      <w:szCs w:val="22"/>
      <w:lang w:eastAsia="cs-CZ"/>
    </w:rPr>
  </w:style>
  <w:style w:type="paragraph" w:styleId="Heading6">
    <w:name w:val="heading 6"/>
    <w:basedOn w:val="Normal"/>
    <w:next w:val="Normal"/>
    <w:uiPriority w:val="9"/>
    <w:semiHidden/>
    <w:unhideWhenUsed/>
    <w:qFormat/>
    <w:pPr>
      <w:numPr>
        <w:ilvl w:val="5"/>
        <w:numId w:val="3"/>
      </w:numPr>
      <w:tabs>
        <w:tab w:val="num" w:pos="0"/>
      </w:tabs>
      <w:autoSpaceDE w:val="0"/>
      <w:autoSpaceDN w:val="0"/>
      <w:spacing w:before="240" w:after="60"/>
      <w:ind w:left="340" w:hanging="340"/>
      <w:jc w:val="both"/>
      <w:outlineLvl w:val="5"/>
    </w:pPr>
    <w:rPr>
      <w:i/>
      <w:iCs/>
      <w:sz w:val="22"/>
      <w:szCs w:val="22"/>
      <w:lang w:eastAsia="cs-CZ"/>
    </w:rPr>
  </w:style>
  <w:style w:type="paragraph" w:styleId="Heading7">
    <w:name w:val="heading 7"/>
    <w:basedOn w:val="Normal"/>
    <w:next w:val="Normal"/>
    <w:pPr>
      <w:numPr>
        <w:ilvl w:val="6"/>
        <w:numId w:val="3"/>
      </w:numPr>
      <w:tabs>
        <w:tab w:val="num" w:pos="0"/>
      </w:tabs>
      <w:autoSpaceDE w:val="0"/>
      <w:autoSpaceDN w:val="0"/>
      <w:spacing w:before="240" w:after="60"/>
      <w:ind w:left="340" w:hanging="340"/>
      <w:jc w:val="both"/>
      <w:outlineLvl w:val="6"/>
    </w:pPr>
    <w:rPr>
      <w:rFonts w:ascii="Arial" w:hAnsi="Arial" w:cs="Arial"/>
      <w:sz w:val="22"/>
      <w:szCs w:val="22"/>
      <w:lang w:eastAsia="cs-CZ"/>
    </w:rPr>
  </w:style>
  <w:style w:type="paragraph" w:styleId="Heading8">
    <w:name w:val="heading 8"/>
    <w:basedOn w:val="Normal"/>
    <w:next w:val="Normal"/>
    <w:pPr>
      <w:numPr>
        <w:ilvl w:val="7"/>
        <w:numId w:val="3"/>
      </w:numPr>
      <w:tabs>
        <w:tab w:val="num" w:pos="0"/>
      </w:tabs>
      <w:autoSpaceDE w:val="0"/>
      <w:autoSpaceDN w:val="0"/>
      <w:spacing w:before="240" w:after="60"/>
      <w:ind w:left="340" w:hanging="340"/>
      <w:jc w:val="both"/>
      <w:outlineLvl w:val="7"/>
    </w:pPr>
    <w:rPr>
      <w:rFonts w:ascii="Arial" w:hAnsi="Arial" w:cs="Arial"/>
      <w:i/>
      <w:iCs/>
      <w:sz w:val="22"/>
      <w:szCs w:val="22"/>
      <w:lang w:eastAsia="cs-CZ"/>
    </w:rPr>
  </w:style>
  <w:style w:type="paragraph" w:styleId="Heading9">
    <w:name w:val="heading 9"/>
    <w:basedOn w:val="Normal"/>
    <w:next w:val="Normal"/>
    <w:pPr>
      <w:numPr>
        <w:ilvl w:val="8"/>
        <w:numId w:val="3"/>
      </w:numPr>
      <w:tabs>
        <w:tab w:val="num" w:pos="0"/>
      </w:tabs>
      <w:autoSpaceDE w:val="0"/>
      <w:autoSpaceDN w:val="0"/>
      <w:spacing w:before="240" w:after="60"/>
      <w:ind w:left="340" w:hanging="340"/>
      <w:jc w:val="both"/>
      <w:outlineLvl w:val="8"/>
    </w:pPr>
    <w:rPr>
      <w:rFonts w:ascii="Arial" w:hAnsi="Arial" w:cs="Arial"/>
      <w:b/>
      <w:bCs/>
      <w:i/>
      <w:iCs/>
      <w:sz w:val="18"/>
      <w:szCs w:val="18"/>
      <w:lang w:eastAsia="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ectionHeading">
    <w:name w:val="SectionHeading"/>
    <w:pPr>
      <w:keepNext/>
      <w:pageBreakBefore/>
      <w:suppressAutoHyphens/>
      <w:spacing w:line="480" w:lineRule="auto"/>
      <w:ind w:leftChars="-1" w:left="-1" w:hangingChars="1" w:hanging="1"/>
      <w:jc w:val="center"/>
      <w:textDirection w:val="btLr"/>
      <w:textAlignment w:val="top"/>
      <w:outlineLvl w:val="0"/>
    </w:pPr>
    <w:rPr>
      <w:rFonts w:ascii="Garamond" w:hAnsi="Garamond"/>
      <w:position w:val="-1"/>
      <w:szCs w:val="22"/>
      <w:lang w:eastAsia="en-US"/>
    </w:rPr>
  </w:style>
  <w:style w:type="paragraph" w:styleId="Header">
    <w:name w:val="header"/>
    <w:basedOn w:val="Normal"/>
    <w:pPr>
      <w:keepLines/>
      <w:spacing w:line="480" w:lineRule="auto"/>
      <w:jc w:val="center"/>
    </w:pPr>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styleId="Subtitle">
    <w:name w:val="Subtitle"/>
    <w:basedOn w:val="Normal"/>
    <w:next w:val="BodyText"/>
    <w:uiPriority w:val="11"/>
    <w:qFormat/>
    <w:pPr>
      <w:keepNext/>
      <w:keepLines/>
      <w:spacing w:line="480" w:lineRule="auto"/>
      <w:ind w:left="1915" w:right="1915"/>
      <w:jc w:val="center"/>
    </w:pPr>
    <w:rPr>
      <w:rFonts w:ascii="Garamond" w:eastAsia="Garamond" w:hAnsi="Garamond" w:cs="Garamond"/>
    </w:rPr>
  </w:style>
  <w:style w:type="character" w:customStyle="1" w:styleId="SubtitleChar">
    <w:name w:val="Subtitle Char"/>
    <w:rPr>
      <w:rFonts w:ascii="Garamond" w:eastAsia="Times New Roman" w:hAnsi="Garamond" w:cs="Times New Roman"/>
      <w:w w:val="100"/>
      <w:kern w:val="28"/>
      <w:position w:val="-1"/>
      <w:sz w:val="24"/>
      <w:szCs w:val="24"/>
      <w:effect w:val="none"/>
      <w:vertAlign w:val="baseline"/>
      <w:cs w:val="0"/>
      <w:em w:val="none"/>
    </w:rPr>
  </w:style>
  <w:style w:type="paragraph" w:customStyle="1" w:styleId="StyleRight05">
    <w:name w:val="Style Right:  0.5&quot;"/>
    <w:basedOn w:val="Normal"/>
    <w:pPr>
      <w:spacing w:line="480" w:lineRule="auto"/>
      <w:ind w:right="720"/>
    </w:pPr>
    <w:rPr>
      <w:rFonts w:ascii="Garamond" w:hAnsi="Garamond"/>
    </w:rPr>
  </w:style>
  <w:style w:type="paragraph" w:customStyle="1" w:styleId="AuthorInfo">
    <w:name w:val="Author Info"/>
    <w:basedOn w:val="Normal"/>
    <w:pPr>
      <w:spacing w:line="480" w:lineRule="auto"/>
      <w:jc w:val="center"/>
    </w:pPr>
  </w:style>
  <w:style w:type="paragraph" w:customStyle="1" w:styleId="TitleOfPaperCover">
    <w:name w:val="TitleOfPaper_Cover"/>
    <w:basedOn w:val="Normal"/>
    <w:pPr>
      <w:keepNext/>
      <w:keepLines/>
      <w:spacing w:line="480" w:lineRule="auto"/>
      <w:jc w:val="center"/>
    </w:pPr>
    <w:rPr>
      <w:szCs w:val="22"/>
    </w:rPr>
  </w:style>
  <w:style w:type="paragraph" w:customStyle="1" w:styleId="AbstractText">
    <w:name w:val="Abstract Text"/>
    <w:basedOn w:val="BodyText"/>
    <w:pPr>
      <w:keepNext/>
      <w:spacing w:after="0" w:line="480" w:lineRule="auto"/>
    </w:pPr>
    <w:rPr>
      <w:szCs w:val="22"/>
    </w:rPr>
  </w:style>
  <w:style w:type="paragraph" w:styleId="BodyText">
    <w:name w:val="Body Text"/>
    <w:basedOn w:val="Normal"/>
    <w:qFormat/>
    <w:pPr>
      <w:spacing w:after="120"/>
    </w:pPr>
  </w:style>
  <w:style w:type="character" w:customStyle="1" w:styleId="BodyTextChar">
    <w:name w:val="Body Text Char"/>
    <w:rPr>
      <w:rFonts w:ascii="Times New Roman" w:eastAsia="Times New Roman" w:hAnsi="Times New Roman" w:cs="Times New Roman"/>
      <w:w w:val="100"/>
      <w:position w:val="-1"/>
      <w:sz w:val="24"/>
      <w:szCs w:val="24"/>
      <w:effect w:val="none"/>
      <w:vertAlign w:val="baseline"/>
      <w:cs w:val="0"/>
      <w:em w:val="none"/>
    </w:rPr>
  </w:style>
  <w:style w:type="character" w:styleId="Strong">
    <w:name w:val="Strong"/>
    <w:rPr>
      <w:b/>
      <w:bCs/>
      <w:w w:val="100"/>
      <w:position w:val="-1"/>
      <w:effect w:val="none"/>
      <w:vertAlign w:val="baseline"/>
      <w:cs w:val="0"/>
      <w:em w:val="none"/>
    </w:rPr>
  </w:style>
  <w:style w:type="paragraph" w:customStyle="1" w:styleId="class4">
    <w:name w:val="class4"/>
    <w:basedOn w:val="Normal"/>
    <w:pPr>
      <w:spacing w:before="100" w:beforeAutospacing="1" w:after="100" w:afterAutospacing="1"/>
    </w:pPr>
  </w:style>
  <w:style w:type="character" w:styleId="Hyperlink">
    <w:name w:val="Hyperlink"/>
    <w:qFormat/>
    <w:rPr>
      <w:color w:val="0000FF"/>
      <w:w w:val="100"/>
      <w:position w:val="-1"/>
      <w:u w:val="single"/>
      <w:effect w:val="none"/>
      <w:vertAlign w:val="baseline"/>
      <w:cs w:val="0"/>
      <w:em w:val="none"/>
    </w:rPr>
  </w:style>
  <w:style w:type="paragraph" w:styleId="BodyTextIndent">
    <w:name w:val="Body Text Indent"/>
    <w:basedOn w:val="Normal"/>
    <w:qFormat/>
    <w:pPr>
      <w:spacing w:after="120"/>
      <w:ind w:left="360"/>
    </w:pPr>
  </w:style>
  <w:style w:type="character" w:customStyle="1" w:styleId="BodyTextIndentChar">
    <w:name w:val="Body Text Indent Char"/>
    <w:rPr>
      <w:rFonts w:ascii="Times New Roman" w:eastAsia="Times New Roman" w:hAnsi="Times New Roman"/>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rFonts w:ascii="Times New Roman" w:eastAsia="Times New Roman" w:hAnsi="Times New Roman"/>
      <w:w w:val="100"/>
      <w:position w:val="-1"/>
      <w:sz w:val="24"/>
      <w:szCs w:val="24"/>
      <w:effect w:val="none"/>
      <w:vertAlign w:val="baseline"/>
      <w:cs w:val="0"/>
      <w:em w:val="none"/>
      <w:lang w:val="en-US" w:eastAsia="en-US"/>
    </w:rPr>
  </w:style>
  <w:style w:type="paragraph" w:styleId="ListParagraph">
    <w:name w:val="List Paragraph"/>
    <w:basedOn w:val="Normal"/>
    <w:pPr>
      <w:spacing w:after="200" w:line="276" w:lineRule="auto"/>
      <w:ind w:left="720"/>
      <w:contextualSpacing/>
    </w:pPr>
    <w:rPr>
      <w:rFonts w:ascii="Cambria" w:eastAsia="Cambria" w:hAnsi="Cambria" w:cs="Cordia New"/>
      <w:sz w:val="22"/>
      <w:szCs w:val="22"/>
    </w:rPr>
  </w:style>
  <w:style w:type="character" w:customStyle="1" w:styleId="Heading1Char">
    <w:name w:val="Heading 1 Char"/>
    <w:rPr>
      <w:rFonts w:ascii="Times New Roman" w:eastAsia="Times New Roman" w:hAnsi="Times New Roman"/>
      <w:b/>
      <w:bCs/>
      <w:w w:val="100"/>
      <w:kern w:val="28"/>
      <w:position w:val="-1"/>
      <w:sz w:val="28"/>
      <w:szCs w:val="30"/>
      <w:effect w:val="none"/>
      <w:vertAlign w:val="baseline"/>
      <w:cs w:val="0"/>
      <w:em w:val="none"/>
      <w:lang w:val="en-US" w:eastAsia="cs-CZ"/>
    </w:rPr>
  </w:style>
  <w:style w:type="character" w:customStyle="1" w:styleId="Heading2Char">
    <w:name w:val="Heading 2 Char"/>
    <w:rPr>
      <w:rFonts w:ascii="Times New Roman" w:eastAsia="Times New Roman" w:hAnsi="Times New Roman"/>
      <w:b/>
      <w:bCs/>
      <w:w w:val="100"/>
      <w:position w:val="-1"/>
      <w:sz w:val="24"/>
      <w:szCs w:val="24"/>
      <w:effect w:val="none"/>
      <w:vertAlign w:val="baseline"/>
      <w:cs w:val="0"/>
      <w:em w:val="none"/>
      <w:lang w:val="en-US" w:eastAsia="cs-CZ"/>
    </w:rPr>
  </w:style>
  <w:style w:type="character" w:customStyle="1" w:styleId="Heading3Char">
    <w:name w:val="Heading 3 Char"/>
    <w:rPr>
      <w:rFonts w:ascii="Times New Roman" w:eastAsia="Times New Roman" w:hAnsi="Times New Roman"/>
      <w:b/>
      <w:bCs/>
      <w:w w:val="100"/>
      <w:position w:val="-1"/>
      <w:sz w:val="24"/>
      <w:szCs w:val="22"/>
      <w:effect w:val="none"/>
      <w:vertAlign w:val="baseline"/>
      <w:cs w:val="0"/>
      <w:em w:val="none"/>
      <w:lang w:val="en-US" w:eastAsia="cs-CZ"/>
    </w:rPr>
  </w:style>
  <w:style w:type="character" w:customStyle="1" w:styleId="Heading4Char">
    <w:name w:val="Heading 4 Char"/>
    <w:rPr>
      <w:rFonts w:ascii="Arial" w:eastAsia="Times New Roman" w:hAnsi="Arial" w:cs="Arial"/>
      <w:b/>
      <w:bCs/>
      <w:w w:val="100"/>
      <w:position w:val="-1"/>
      <w:sz w:val="24"/>
      <w:szCs w:val="24"/>
      <w:effect w:val="none"/>
      <w:vertAlign w:val="baseline"/>
      <w:cs w:val="0"/>
      <w:em w:val="none"/>
      <w:lang w:val="en-US" w:eastAsia="cs-CZ"/>
    </w:rPr>
  </w:style>
  <w:style w:type="character" w:customStyle="1" w:styleId="Heading5Char">
    <w:name w:val="Heading 5 Char"/>
    <w:rPr>
      <w:rFonts w:ascii="Arial" w:eastAsia="Times New Roman" w:hAnsi="Arial" w:cs="Arial"/>
      <w:w w:val="100"/>
      <w:position w:val="-1"/>
      <w:sz w:val="22"/>
      <w:szCs w:val="22"/>
      <w:effect w:val="none"/>
      <w:vertAlign w:val="baseline"/>
      <w:cs w:val="0"/>
      <w:em w:val="none"/>
      <w:lang w:val="en-US" w:eastAsia="cs-CZ"/>
    </w:rPr>
  </w:style>
  <w:style w:type="character" w:customStyle="1" w:styleId="Heading6Char">
    <w:name w:val="Heading 6 Char"/>
    <w:rPr>
      <w:rFonts w:ascii="Times New Roman" w:eastAsia="Times New Roman" w:hAnsi="Times New Roman"/>
      <w:i/>
      <w:iCs/>
      <w:w w:val="100"/>
      <w:position w:val="-1"/>
      <w:sz w:val="22"/>
      <w:szCs w:val="22"/>
      <w:effect w:val="none"/>
      <w:vertAlign w:val="baseline"/>
      <w:cs w:val="0"/>
      <w:em w:val="none"/>
      <w:lang w:val="en-US" w:eastAsia="cs-CZ"/>
    </w:rPr>
  </w:style>
  <w:style w:type="character" w:customStyle="1" w:styleId="Heading7Char">
    <w:name w:val="Heading 7 Char"/>
    <w:rPr>
      <w:rFonts w:ascii="Arial" w:eastAsia="Times New Roman" w:hAnsi="Arial" w:cs="Arial"/>
      <w:w w:val="100"/>
      <w:position w:val="-1"/>
      <w:sz w:val="22"/>
      <w:szCs w:val="22"/>
      <w:effect w:val="none"/>
      <w:vertAlign w:val="baseline"/>
      <w:cs w:val="0"/>
      <w:em w:val="none"/>
      <w:lang w:val="en-US" w:eastAsia="cs-CZ"/>
    </w:rPr>
  </w:style>
  <w:style w:type="character" w:customStyle="1" w:styleId="Heading8Char">
    <w:name w:val="Heading 8 Char"/>
    <w:rPr>
      <w:rFonts w:ascii="Arial" w:eastAsia="Times New Roman" w:hAnsi="Arial" w:cs="Arial"/>
      <w:i/>
      <w:iCs/>
      <w:w w:val="100"/>
      <w:position w:val="-1"/>
      <w:sz w:val="22"/>
      <w:szCs w:val="22"/>
      <w:effect w:val="none"/>
      <w:vertAlign w:val="baseline"/>
      <w:cs w:val="0"/>
      <w:em w:val="none"/>
      <w:lang w:val="en-US" w:eastAsia="cs-CZ"/>
    </w:rPr>
  </w:style>
  <w:style w:type="character" w:customStyle="1" w:styleId="Heading9Char">
    <w:name w:val="Heading 9 Char"/>
    <w:rPr>
      <w:rFonts w:ascii="Arial" w:eastAsia="Times New Roman" w:hAnsi="Arial" w:cs="Arial"/>
      <w:b/>
      <w:bCs/>
      <w:i/>
      <w:iCs/>
      <w:w w:val="100"/>
      <w:position w:val="-1"/>
      <w:sz w:val="18"/>
      <w:szCs w:val="18"/>
      <w:effect w:val="none"/>
      <w:vertAlign w:val="baseline"/>
      <w:cs w:val="0"/>
      <w:em w:val="none"/>
      <w:lang w:val="en-US" w:eastAsia="cs-CZ"/>
    </w:rPr>
  </w:style>
  <w:style w:type="paragraph" w:styleId="FootnoteText">
    <w:name w:val="footnote text"/>
    <w:basedOn w:val="Normal"/>
    <w:pPr>
      <w:autoSpaceDE w:val="0"/>
      <w:autoSpaceDN w:val="0"/>
      <w:spacing w:before="120"/>
      <w:ind w:firstLine="284"/>
      <w:jc w:val="both"/>
    </w:pPr>
    <w:rPr>
      <w:sz w:val="22"/>
      <w:szCs w:val="22"/>
      <w:lang w:val="cs-CZ" w:eastAsia="cs-CZ"/>
    </w:rPr>
  </w:style>
  <w:style w:type="character" w:customStyle="1" w:styleId="FootnoteTextChar">
    <w:name w:val="Footnote Text Char"/>
    <w:rPr>
      <w:rFonts w:ascii="Times New Roman" w:eastAsia="Times New Roman" w:hAnsi="Times New Roman"/>
      <w:w w:val="100"/>
      <w:position w:val="-1"/>
      <w:sz w:val="22"/>
      <w:szCs w:val="22"/>
      <w:effect w:val="none"/>
      <w:vertAlign w:val="baseline"/>
      <w:cs w:val="0"/>
      <w:em w:val="none"/>
      <w:lang w:val="cs-CZ" w:eastAsia="cs-CZ"/>
    </w:rPr>
  </w:style>
  <w:style w:type="character" w:styleId="FootnoteReference">
    <w:name w:val="footnote reference"/>
    <w:rPr>
      <w:w w:val="100"/>
      <w:position w:val="-1"/>
      <w:effect w:val="none"/>
      <w:vertAlign w:val="superscript"/>
      <w:cs w:val="0"/>
      <w:em w:val="none"/>
    </w:rPr>
  </w:style>
  <w:style w:type="paragraph" w:customStyle="1" w:styleId="Tabulka">
    <w:name w:val="Tabulka"/>
    <w:basedOn w:val="BodyText"/>
    <w:pPr>
      <w:autoSpaceDE w:val="0"/>
      <w:autoSpaceDN w:val="0"/>
      <w:spacing w:before="120" w:after="0"/>
      <w:jc w:val="both"/>
    </w:pPr>
    <w:rPr>
      <w:lang w:val="cs-CZ" w:eastAsia="cs-CZ"/>
    </w:rPr>
  </w:style>
  <w:style w:type="paragraph" w:customStyle="1" w:styleId="Nadpistabulky">
    <w:name w:val="Nadpis tabulky"/>
    <w:basedOn w:val="BodyText"/>
    <w:pPr>
      <w:autoSpaceDE w:val="0"/>
      <w:autoSpaceDN w:val="0"/>
      <w:spacing w:before="120" w:after="0"/>
      <w:jc w:val="both"/>
    </w:pPr>
    <w:rPr>
      <w:i/>
      <w:iCs/>
      <w:sz w:val="20"/>
      <w:szCs w:val="20"/>
      <w:lang w:val="cs-CZ" w:eastAsia="cs-CZ"/>
    </w:rPr>
  </w:style>
  <w:style w:type="paragraph" w:customStyle="1" w:styleId="References">
    <w:name w:val="References"/>
    <w:basedOn w:val="Normal"/>
    <w:pPr>
      <w:tabs>
        <w:tab w:val="num" w:pos="720"/>
      </w:tabs>
      <w:autoSpaceDE w:val="0"/>
      <w:autoSpaceDN w:val="0"/>
      <w:spacing w:before="120"/>
      <w:jc w:val="both"/>
    </w:pPr>
    <w:rPr>
      <w:rFonts w:eastAsia="PMingLiU"/>
      <w:sz w:val="16"/>
      <w:szCs w:val="16"/>
    </w:rPr>
  </w:style>
  <w:style w:type="paragraph" w:customStyle="1" w:styleId="TTPParagraph1st">
    <w:name w:val="TTP Paragraph (1st)"/>
    <w:basedOn w:val="Normal"/>
    <w:next w:val="Normal"/>
    <w:qFormat/>
    <w:pPr>
      <w:autoSpaceDE w:val="0"/>
      <w:autoSpaceDN w:val="0"/>
      <w:spacing w:before="120"/>
      <w:ind w:firstLine="284"/>
      <w:jc w:val="both"/>
    </w:pPr>
    <w:rPr>
      <w:rFonts w:eastAsia="SimSun" w:hint="eastAsia"/>
      <w:szCs w:val="20"/>
    </w:rPr>
  </w:style>
  <w:style w:type="paragraph" w:customStyle="1" w:styleId="TTPSectionHeading">
    <w:name w:val="TTP Section Heading"/>
    <w:basedOn w:val="Normal"/>
    <w:next w:val="TTPParagraph1st"/>
    <w:qFormat/>
    <w:pPr>
      <w:autoSpaceDE w:val="0"/>
      <w:autoSpaceDN w:val="0"/>
      <w:spacing w:before="360" w:after="120"/>
      <w:ind w:firstLine="284"/>
      <w:jc w:val="both"/>
    </w:pPr>
    <w:rPr>
      <w:rFonts w:eastAsia="SimSun" w:hint="eastAsia"/>
      <w:b/>
      <w:szCs w:val="20"/>
    </w:rPr>
  </w:style>
  <w:style w:type="paragraph" w:customStyle="1" w:styleId="ReferencesText">
    <w:name w:val="References Text"/>
    <w:basedOn w:val="Normal"/>
    <w:pPr>
      <w:spacing w:after="40"/>
      <w:ind w:left="284" w:hanging="284"/>
      <w:jc w:val="both"/>
    </w:pPr>
    <w:rPr>
      <w:sz w:val="18"/>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table" w:customStyle="1" w:styleId="a">
    <w:basedOn w:val="TableNormal"/>
    <w:tblPr>
      <w:tblStyleRowBandSize w:val="1"/>
      <w:tblStyleColBandSize w:val="1"/>
      <w:tblCellMar>
        <w:left w:w="70" w:type="dxa"/>
        <w:right w:w="70" w:type="dxa"/>
      </w:tblCellMar>
    </w:tblPr>
  </w:style>
  <w:style w:type="table" w:styleId="TableGrid">
    <w:name w:val="Table Grid"/>
    <w:basedOn w:val="TableNormal"/>
    <w:uiPriority w:val="39"/>
    <w:rsid w:val="00F55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55D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55D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F55DD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UnresolvedMention">
    <w:name w:val="Unresolved Mention"/>
    <w:basedOn w:val="DefaultParagraphFont"/>
    <w:uiPriority w:val="99"/>
    <w:semiHidden/>
    <w:unhideWhenUsed/>
    <w:rsid w:val="00172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1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Creative%20Commons%20&#8212;%20Attribution%204.0%20International%20&#8212;%20CC%20BY%204.0" TargetMode="External"/><Relationship Id="rId2" Type="http://schemas.openxmlformats.org/officeDocument/2006/relationships/hyperlink" Target="https://publication.seameosen.edu.my/index.php/icse/issue/view/5" TargetMode="External"/><Relationship Id="rId1" Type="http://schemas.openxmlformats.org/officeDocument/2006/relationships/hyperlink" Target="https://zenodo.org/record/8337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mbuWBqdxJ//Mp58GwPfI9hrTEg==">AMUW2mVJwICG50Cds7ca/way17bwwmgj512Q4xqTfJTGXVU4V2g48bU+S8uivV3Q67nsUJfg1dchi4nxmK+P1tg+/+LUT7QCRiXLnykESU1r5kRO0Prjt7FCY123xz1QBjwsmkTCItUBht7ujK+nr8hAnKM5HvdL3EYaUM87e5bTm3FEJ+j6L/FtKmASv3/AEvNcSdgmih1GhvMjo0rcSnaExDRSfyqSPA==</go:docsCustomData>
</go:gDocsCustomXmlDataStorage>
</file>

<file path=customXml/itemProps1.xml><?xml version="1.0" encoding="utf-8"?>
<ds:datastoreItem xmlns:ds="http://schemas.openxmlformats.org/officeDocument/2006/customXml" ds:itemID="{59952F32-21BF-47DF-9279-AA4CCF3813E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9</Pages>
  <Words>2990</Words>
  <Characters>17048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TOSHIBA-MEETING</cp:lastModifiedBy>
  <cp:revision>55</cp:revision>
  <dcterms:created xsi:type="dcterms:W3CDTF">2023-09-08T03:43:00Z</dcterms:created>
  <dcterms:modified xsi:type="dcterms:W3CDTF">2023-09-12T08:10:00Z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d69b468ee780702ec5ed779726cd35bce0169347a0fd4c4326dba73f35336b8d</vt:lpwstr>
  </property>
</Properties>
</file>